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651539" w14:textId="14164FE9" w:rsidR="00B97075" w:rsidRPr="00357834" w:rsidRDefault="00B97075" w:rsidP="00357834">
      <w:pPr>
        <w:spacing w:line="360" w:lineRule="auto"/>
        <w:jc w:val="both"/>
        <w:rPr>
          <w:color w:val="000000"/>
          <w:u w:val="single"/>
        </w:rPr>
      </w:pPr>
      <w:bookmarkStart w:id="0" w:name="_GoBack"/>
      <w:bookmarkEnd w:id="0"/>
      <w:r>
        <w:rPr>
          <w:color w:val="000000"/>
          <w:u w:val="single"/>
        </w:rPr>
        <w:t>Introduction</w:t>
      </w:r>
    </w:p>
    <w:p w14:paraId="0554831B" w14:textId="146D7126" w:rsidR="00E00B08" w:rsidRDefault="000979D2" w:rsidP="00B34420">
      <w:pPr>
        <w:spacing w:line="360" w:lineRule="auto"/>
        <w:ind w:firstLine="720"/>
        <w:jc w:val="both"/>
        <w:rPr>
          <w:color w:val="000000"/>
        </w:rPr>
      </w:pPr>
      <w:r>
        <w:rPr>
          <w:color w:val="000000"/>
        </w:rPr>
        <w:t xml:space="preserve">Dans le cadre du cours de </w:t>
      </w:r>
      <w:r w:rsidRPr="000979D2">
        <w:rPr>
          <w:i/>
          <w:color w:val="000000"/>
        </w:rPr>
        <w:t>D</w:t>
      </w:r>
      <w:r w:rsidR="00357834" w:rsidRPr="000979D2">
        <w:rPr>
          <w:i/>
          <w:color w:val="000000"/>
        </w:rPr>
        <w:t>idactique du français V : lecture et écriture de textes littéraires</w:t>
      </w:r>
      <w:r w:rsidR="00357834">
        <w:rPr>
          <w:color w:val="000000"/>
        </w:rPr>
        <w:t>, nous avons choisi de travailler sur cinq chansons québécoises portant sur l’identité.  Précédemment, nous avons, dans notre dossier littéraire, exposé les raisons de notre choix par rapport à notre corpus</w:t>
      </w:r>
      <w:r w:rsidR="00D93D77">
        <w:rPr>
          <w:color w:val="000000"/>
        </w:rPr>
        <w:t xml:space="preserve"> </w:t>
      </w:r>
      <w:r w:rsidR="00357834">
        <w:rPr>
          <w:color w:val="000000"/>
        </w:rPr>
        <w:t xml:space="preserve">ainsi que la pertinence des savoirs à enseigner. </w:t>
      </w:r>
      <w:r w:rsidR="00963BAD">
        <w:rPr>
          <w:color w:val="000000"/>
        </w:rPr>
        <w:t>La séquence didactique</w:t>
      </w:r>
      <w:r>
        <w:rPr>
          <w:color w:val="000000"/>
        </w:rPr>
        <w:t>,</w:t>
      </w:r>
      <w:r w:rsidR="00963BAD">
        <w:rPr>
          <w:color w:val="000000"/>
        </w:rPr>
        <w:t xml:space="preserve"> ici présentée</w:t>
      </w:r>
      <w:r>
        <w:rPr>
          <w:color w:val="000000"/>
        </w:rPr>
        <w:t>,</w:t>
      </w:r>
      <w:r w:rsidR="00963BAD">
        <w:rPr>
          <w:color w:val="000000"/>
        </w:rPr>
        <w:t xml:space="preserve"> </w:t>
      </w:r>
      <w:r w:rsidR="00963BAD">
        <w:rPr>
          <w:rFonts w:eastAsia="Times New Roman"/>
        </w:rPr>
        <w:t xml:space="preserve">s’adresse à des élèves de quatrième secondaire en classe régulière. Elle pourrait très bien être réalisée à la fin de l’année, moment où les élèves ont acquis plusieurs compétences et notions </w:t>
      </w:r>
      <w:r w:rsidR="009635D2">
        <w:rPr>
          <w:rFonts w:eastAsia="Times New Roman"/>
        </w:rPr>
        <w:t>à la suite de</w:t>
      </w:r>
      <w:r w:rsidR="00963BAD">
        <w:rPr>
          <w:rFonts w:eastAsia="Times New Roman"/>
        </w:rPr>
        <w:t xml:space="preserve"> leurs apprentissages en cours d’année. </w:t>
      </w:r>
      <w:r w:rsidR="00B97075" w:rsidRPr="00B97075">
        <w:rPr>
          <w:color w:val="000000"/>
        </w:rPr>
        <w:t xml:space="preserve">Dans le présent document, nous présentons </w:t>
      </w:r>
      <w:r w:rsidR="00357834">
        <w:rPr>
          <w:color w:val="000000"/>
        </w:rPr>
        <w:t>les activités choisies qui mèneront les élèves</w:t>
      </w:r>
      <w:r w:rsidR="00B97075" w:rsidRPr="00B97075">
        <w:rPr>
          <w:color w:val="000000"/>
        </w:rPr>
        <w:t xml:space="preserve"> à lire et</w:t>
      </w:r>
      <w:r w:rsidR="009635D2">
        <w:rPr>
          <w:color w:val="000000"/>
        </w:rPr>
        <w:t xml:space="preserve"> à</w:t>
      </w:r>
      <w:r w:rsidR="00B97075" w:rsidRPr="00B97075">
        <w:rPr>
          <w:color w:val="000000"/>
        </w:rPr>
        <w:t xml:space="preserve"> écrire des chansons pour approfondir leur réflexion par rapport à leur identité. Dans un premier temps, nous présenterons </w:t>
      </w:r>
      <w:r w:rsidR="00357834">
        <w:rPr>
          <w:color w:val="000000"/>
        </w:rPr>
        <w:t>un tableau faisant la synthèse des activités proposées, leur objectif spécifique et les savoirs qui y sont rattachés</w:t>
      </w:r>
      <w:r w:rsidR="00B97075" w:rsidRPr="00B97075">
        <w:rPr>
          <w:color w:val="000000"/>
        </w:rPr>
        <w:t xml:space="preserve">. Dans un deuxième temps, nous justifierons la progression des apprentissages </w:t>
      </w:r>
      <w:r w:rsidR="00357834">
        <w:rPr>
          <w:color w:val="000000"/>
        </w:rPr>
        <w:t xml:space="preserve">ainsi que nos choix par rapport aux modalités des activités proposées. </w:t>
      </w:r>
    </w:p>
    <w:p w14:paraId="474C8823" w14:textId="77777777" w:rsidR="00B34420" w:rsidRPr="004C66DF" w:rsidRDefault="00B34420" w:rsidP="00B34420">
      <w:pPr>
        <w:spacing w:line="360" w:lineRule="auto"/>
        <w:ind w:firstLine="720"/>
        <w:jc w:val="both"/>
        <w:rPr>
          <w:color w:val="000000"/>
          <w:sz w:val="10"/>
          <w:szCs w:val="10"/>
        </w:rPr>
      </w:pPr>
    </w:p>
    <w:p w14:paraId="6788E109" w14:textId="77777777" w:rsidR="00B97075" w:rsidRPr="00B97075" w:rsidRDefault="00B97075" w:rsidP="00B97075">
      <w:pPr>
        <w:spacing w:line="360" w:lineRule="auto"/>
        <w:jc w:val="both"/>
      </w:pPr>
      <w:r w:rsidRPr="00B97075">
        <w:rPr>
          <w:color w:val="000000"/>
          <w:u w:val="single"/>
        </w:rPr>
        <w:t xml:space="preserve">Tableau des séances </w:t>
      </w:r>
    </w:p>
    <w:p w14:paraId="092E0AA3" w14:textId="77777777" w:rsidR="00B97075" w:rsidRPr="00B97075" w:rsidRDefault="00B97075" w:rsidP="004C6A1C">
      <w:pPr>
        <w:rPr>
          <w:rFonts w:eastAsia="Times New Roman"/>
        </w:rPr>
      </w:pPr>
    </w:p>
    <w:tbl>
      <w:tblPr>
        <w:tblW w:w="10735" w:type="dxa"/>
        <w:tblInd w:w="-716" w:type="dxa"/>
        <w:tblLayout w:type="fixed"/>
        <w:tblCellMar>
          <w:top w:w="15" w:type="dxa"/>
          <w:left w:w="15" w:type="dxa"/>
          <w:bottom w:w="15" w:type="dxa"/>
          <w:right w:w="15" w:type="dxa"/>
        </w:tblCellMar>
        <w:tblLook w:val="04A0" w:firstRow="1" w:lastRow="0" w:firstColumn="1" w:lastColumn="0" w:noHBand="0" w:noVBand="1"/>
      </w:tblPr>
      <w:tblGrid>
        <w:gridCol w:w="706"/>
        <w:gridCol w:w="6096"/>
        <w:gridCol w:w="1417"/>
        <w:gridCol w:w="851"/>
        <w:gridCol w:w="1665"/>
      </w:tblGrid>
      <w:tr w:rsidR="00B34420" w:rsidRPr="005C6B15" w14:paraId="25A3F1A9" w14:textId="77777777" w:rsidTr="00B34420">
        <w:trPr>
          <w:trHeight w:val="497"/>
        </w:trPr>
        <w:tc>
          <w:tcPr>
            <w:tcW w:w="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5AC610" w14:textId="77777777" w:rsidR="00B97075" w:rsidRPr="005C6B15" w:rsidRDefault="00B97075" w:rsidP="004C6A1C">
            <w:pPr>
              <w:rPr>
                <w:rFonts w:eastAsia="Times New Roman"/>
                <w:sz w:val="20"/>
                <w:szCs w:val="20"/>
              </w:rPr>
            </w:pPr>
          </w:p>
        </w:tc>
        <w:tc>
          <w:tcPr>
            <w:tcW w:w="6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6D2C28" w14:textId="77777777" w:rsidR="00B97075" w:rsidRPr="005C6B15" w:rsidRDefault="00B97075" w:rsidP="004C6A1C">
            <w:pPr>
              <w:jc w:val="both"/>
              <w:rPr>
                <w:sz w:val="20"/>
                <w:szCs w:val="20"/>
              </w:rPr>
            </w:pPr>
            <w:r w:rsidRPr="005C6B15">
              <w:rPr>
                <w:color w:val="000000"/>
                <w:sz w:val="20"/>
                <w:szCs w:val="20"/>
              </w:rPr>
              <w:t>Description sommaire de l’activité</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43B3ED" w14:textId="77777777" w:rsidR="00B97075" w:rsidRPr="005C6B15" w:rsidRDefault="00B97075" w:rsidP="004C6A1C">
            <w:pPr>
              <w:jc w:val="both"/>
              <w:rPr>
                <w:sz w:val="20"/>
                <w:szCs w:val="20"/>
              </w:rPr>
            </w:pPr>
            <w:r w:rsidRPr="005C6B15">
              <w:rPr>
                <w:color w:val="000000"/>
                <w:sz w:val="20"/>
                <w:szCs w:val="20"/>
              </w:rPr>
              <w:t>Objectif spécifique</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5A6A2E" w14:textId="77777777" w:rsidR="00B97075" w:rsidRPr="005C6B15" w:rsidRDefault="00B97075" w:rsidP="004C6A1C">
            <w:pPr>
              <w:jc w:val="both"/>
              <w:rPr>
                <w:sz w:val="20"/>
                <w:szCs w:val="20"/>
              </w:rPr>
            </w:pPr>
            <w:r w:rsidRPr="005C6B15">
              <w:rPr>
                <w:color w:val="000000"/>
                <w:sz w:val="20"/>
                <w:szCs w:val="20"/>
              </w:rPr>
              <w:t>Durée</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A853CF" w14:textId="77777777" w:rsidR="00B97075" w:rsidRPr="005C6B15" w:rsidRDefault="00B97075" w:rsidP="004C6A1C">
            <w:pPr>
              <w:jc w:val="both"/>
              <w:rPr>
                <w:sz w:val="20"/>
                <w:szCs w:val="20"/>
              </w:rPr>
            </w:pPr>
            <w:r w:rsidRPr="005C6B15">
              <w:rPr>
                <w:color w:val="000000"/>
                <w:sz w:val="20"/>
                <w:szCs w:val="20"/>
              </w:rPr>
              <w:t>Savoirs à enseigner</w:t>
            </w:r>
          </w:p>
        </w:tc>
      </w:tr>
      <w:tr w:rsidR="00B34420" w:rsidRPr="005C6B15" w14:paraId="4E8DE6E4" w14:textId="77777777" w:rsidTr="00461172">
        <w:trPr>
          <w:trHeight w:val="1696"/>
        </w:trPr>
        <w:tc>
          <w:tcPr>
            <w:tcW w:w="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39C15E" w14:textId="77777777" w:rsidR="00B34420" w:rsidRDefault="00B97075" w:rsidP="004C6A1C">
            <w:pPr>
              <w:jc w:val="center"/>
              <w:rPr>
                <w:color w:val="000000"/>
                <w:sz w:val="20"/>
                <w:szCs w:val="20"/>
              </w:rPr>
            </w:pPr>
            <w:r w:rsidRPr="005C6B15">
              <w:rPr>
                <w:color w:val="000000"/>
                <w:sz w:val="20"/>
                <w:szCs w:val="20"/>
              </w:rPr>
              <w:t>Cours</w:t>
            </w:r>
          </w:p>
          <w:p w14:paraId="1D7AA27C" w14:textId="70BBE6C5" w:rsidR="00B97075" w:rsidRPr="005C6B15" w:rsidRDefault="00B97075" w:rsidP="004C6A1C">
            <w:pPr>
              <w:jc w:val="center"/>
              <w:rPr>
                <w:sz w:val="20"/>
                <w:szCs w:val="20"/>
              </w:rPr>
            </w:pPr>
            <w:r w:rsidRPr="005C6B15">
              <w:rPr>
                <w:color w:val="000000"/>
                <w:sz w:val="20"/>
                <w:szCs w:val="20"/>
              </w:rPr>
              <w:t xml:space="preserve"> 1</w:t>
            </w:r>
          </w:p>
        </w:tc>
        <w:tc>
          <w:tcPr>
            <w:tcW w:w="6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B82A78" w14:textId="56510F01" w:rsidR="00B97075" w:rsidRPr="005C6B15" w:rsidRDefault="00B97075" w:rsidP="00F12F2D">
            <w:pPr>
              <w:pStyle w:val="Pardeliste"/>
              <w:numPr>
                <w:ilvl w:val="0"/>
                <w:numId w:val="23"/>
              </w:numPr>
              <w:jc w:val="both"/>
              <w:rPr>
                <w:sz w:val="20"/>
                <w:szCs w:val="20"/>
              </w:rPr>
            </w:pPr>
            <w:r w:rsidRPr="005C6B15">
              <w:rPr>
                <w:color w:val="000000"/>
                <w:sz w:val="20"/>
                <w:szCs w:val="20"/>
              </w:rPr>
              <w:t>Écoute des 5 chansons</w:t>
            </w:r>
            <w:r w:rsidR="000979D2">
              <w:rPr>
                <w:color w:val="000000"/>
                <w:sz w:val="20"/>
                <w:szCs w:val="20"/>
              </w:rPr>
              <w:t xml:space="preserve"> </w:t>
            </w:r>
            <w:r w:rsidRPr="005C6B15">
              <w:rPr>
                <w:color w:val="000000"/>
                <w:sz w:val="20"/>
                <w:szCs w:val="20"/>
              </w:rPr>
              <w:t xml:space="preserve">: </w:t>
            </w:r>
            <w:r w:rsidRPr="005C6B15">
              <w:rPr>
                <w:i/>
                <w:iCs/>
                <w:color w:val="000000"/>
                <w:sz w:val="20"/>
                <w:szCs w:val="20"/>
              </w:rPr>
              <w:t xml:space="preserve">En berne, Libérez-nous des Libéraux, Compter les morts, La grande </w:t>
            </w:r>
            <w:proofErr w:type="gramStart"/>
            <w:r w:rsidRPr="005C6B15">
              <w:rPr>
                <w:i/>
                <w:iCs/>
                <w:color w:val="000000"/>
                <w:sz w:val="20"/>
                <w:szCs w:val="20"/>
              </w:rPr>
              <w:t xml:space="preserve">bataille </w:t>
            </w:r>
            <w:r w:rsidRPr="005C6B15">
              <w:rPr>
                <w:color w:val="000000"/>
                <w:sz w:val="20"/>
                <w:szCs w:val="20"/>
              </w:rPr>
              <w:t> et</w:t>
            </w:r>
            <w:proofErr w:type="gramEnd"/>
            <w:r w:rsidRPr="005C6B15">
              <w:rPr>
                <w:color w:val="000000"/>
                <w:sz w:val="20"/>
                <w:szCs w:val="20"/>
              </w:rPr>
              <w:t xml:space="preserve"> </w:t>
            </w:r>
            <w:r w:rsidRPr="005C6B15">
              <w:rPr>
                <w:i/>
                <w:iCs/>
                <w:color w:val="000000"/>
                <w:sz w:val="20"/>
                <w:szCs w:val="20"/>
              </w:rPr>
              <w:t>J’ai oublié</w:t>
            </w:r>
            <w:r w:rsidRPr="005C6B15">
              <w:rPr>
                <w:color w:val="000000"/>
                <w:sz w:val="20"/>
                <w:szCs w:val="20"/>
              </w:rPr>
              <w:t xml:space="preserve">. Les élèves peuvent lire les paroles tout en écoutant les chansons. </w:t>
            </w:r>
          </w:p>
          <w:p w14:paraId="2841F2A5" w14:textId="77777777" w:rsidR="00B97075" w:rsidRPr="005C6B15" w:rsidRDefault="00B97075" w:rsidP="004C6A1C">
            <w:pPr>
              <w:pStyle w:val="Pardeliste"/>
              <w:numPr>
                <w:ilvl w:val="0"/>
                <w:numId w:val="9"/>
              </w:numPr>
              <w:jc w:val="both"/>
              <w:rPr>
                <w:sz w:val="20"/>
                <w:szCs w:val="20"/>
              </w:rPr>
            </w:pPr>
            <w:r w:rsidRPr="005C6B15">
              <w:rPr>
                <w:color w:val="000000"/>
                <w:sz w:val="20"/>
                <w:szCs w:val="20"/>
              </w:rPr>
              <w:t xml:space="preserve">Fiche </w:t>
            </w:r>
            <w:proofErr w:type="spellStart"/>
            <w:r w:rsidRPr="005C6B15">
              <w:rPr>
                <w:color w:val="000000"/>
                <w:sz w:val="20"/>
                <w:szCs w:val="20"/>
              </w:rPr>
              <w:t>critériée</w:t>
            </w:r>
            <w:proofErr w:type="spellEnd"/>
            <w:r w:rsidRPr="005C6B15">
              <w:rPr>
                <w:color w:val="000000"/>
                <w:sz w:val="20"/>
                <w:szCs w:val="20"/>
              </w:rPr>
              <w:t xml:space="preserve"> sur les caractéristiques de la chanson en équipe de 3 (comparer les textes fournis au début du cours).</w:t>
            </w:r>
          </w:p>
          <w:p w14:paraId="05066E80" w14:textId="77777777" w:rsidR="00B97075" w:rsidRPr="005C6B15" w:rsidRDefault="00B97075" w:rsidP="004C6A1C">
            <w:pPr>
              <w:pStyle w:val="Pardeliste"/>
              <w:numPr>
                <w:ilvl w:val="0"/>
                <w:numId w:val="9"/>
              </w:numPr>
              <w:jc w:val="both"/>
              <w:rPr>
                <w:sz w:val="20"/>
                <w:szCs w:val="20"/>
              </w:rPr>
            </w:pPr>
            <w:r w:rsidRPr="005C6B15">
              <w:rPr>
                <w:sz w:val="20"/>
                <w:szCs w:val="20"/>
              </w:rPr>
              <w:t xml:space="preserve">Retour en plénière sur la fiche </w:t>
            </w:r>
            <w:proofErr w:type="spellStart"/>
            <w:r w:rsidRPr="005C6B15">
              <w:rPr>
                <w:sz w:val="20"/>
                <w:szCs w:val="20"/>
              </w:rPr>
              <w:t>critériée</w:t>
            </w:r>
            <w:proofErr w:type="spellEnd"/>
            <w:r w:rsidRPr="005C6B15">
              <w:rPr>
                <w:sz w:val="20"/>
                <w:szCs w:val="20"/>
              </w:rPr>
              <w:t>.</w:t>
            </w:r>
          </w:p>
          <w:p w14:paraId="62C9CDB5" w14:textId="531B5F49" w:rsidR="00B97075" w:rsidRPr="005C6B15" w:rsidRDefault="00B97075" w:rsidP="004F5023">
            <w:pPr>
              <w:pStyle w:val="Pardeliste"/>
              <w:numPr>
                <w:ilvl w:val="0"/>
                <w:numId w:val="9"/>
              </w:numPr>
              <w:jc w:val="both"/>
              <w:rPr>
                <w:sz w:val="20"/>
                <w:szCs w:val="20"/>
              </w:rPr>
            </w:pPr>
            <w:r w:rsidRPr="005C6B15">
              <w:rPr>
                <w:color w:val="000000"/>
                <w:sz w:val="20"/>
                <w:szCs w:val="20"/>
              </w:rPr>
              <w:t xml:space="preserve">Remettre aux élèves le </w:t>
            </w:r>
            <w:r w:rsidR="004F5023" w:rsidRPr="005C6B15">
              <w:rPr>
                <w:color w:val="000000"/>
                <w:sz w:val="20"/>
                <w:szCs w:val="20"/>
              </w:rPr>
              <w:t>cahier de lecture (contient des questions d’interprétation).</w:t>
            </w:r>
            <w:r w:rsidRPr="005C6B15">
              <w:rPr>
                <w:color w:val="000000"/>
                <w:sz w:val="20"/>
                <w:szCs w:val="20"/>
              </w:rPr>
              <w:t xml:space="preserve"> </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E59535" w14:textId="6F02EB7B" w:rsidR="00E00B08" w:rsidRPr="005C6B15" w:rsidRDefault="00B97075" w:rsidP="004C6A1C">
            <w:pPr>
              <w:jc w:val="both"/>
              <w:rPr>
                <w:color w:val="000000"/>
                <w:sz w:val="20"/>
                <w:szCs w:val="20"/>
              </w:rPr>
            </w:pPr>
            <w:r w:rsidRPr="005C6B15">
              <w:rPr>
                <w:color w:val="000000"/>
                <w:sz w:val="20"/>
                <w:szCs w:val="20"/>
              </w:rPr>
              <w:t xml:space="preserve">Connaitre les caractéristiques de la chanson en comparant les textes des chansons du corpus. </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9A0724" w14:textId="77777777" w:rsidR="00B97075" w:rsidRPr="005C6B15" w:rsidRDefault="00B97075" w:rsidP="004C6A1C">
            <w:pPr>
              <w:jc w:val="both"/>
              <w:rPr>
                <w:sz w:val="20"/>
                <w:szCs w:val="20"/>
              </w:rPr>
            </w:pPr>
            <w:r w:rsidRPr="005C6B15">
              <w:rPr>
                <w:color w:val="000000"/>
                <w:sz w:val="20"/>
                <w:szCs w:val="20"/>
              </w:rPr>
              <w:t>25 minutes</w:t>
            </w:r>
          </w:p>
          <w:p w14:paraId="5D2FF652" w14:textId="1325AB68" w:rsidR="00B97075" w:rsidRPr="005C6B15" w:rsidRDefault="00E00B08" w:rsidP="00E00B08">
            <w:pPr>
              <w:spacing w:after="240"/>
              <w:rPr>
                <w:rFonts w:eastAsia="Times New Roman"/>
                <w:sz w:val="20"/>
                <w:szCs w:val="20"/>
              </w:rPr>
            </w:pPr>
            <w:r w:rsidRPr="005C6B15">
              <w:rPr>
                <w:rFonts w:eastAsia="Times New Roman"/>
                <w:sz w:val="20"/>
                <w:szCs w:val="20"/>
              </w:rPr>
              <w:br/>
            </w:r>
            <w:r w:rsidR="00B97075" w:rsidRPr="005C6B15">
              <w:rPr>
                <w:color w:val="000000"/>
                <w:sz w:val="20"/>
                <w:szCs w:val="20"/>
              </w:rPr>
              <w:t>20 minutes</w:t>
            </w:r>
          </w:p>
          <w:p w14:paraId="4E14B443" w14:textId="15B1CA62" w:rsidR="00B97075" w:rsidRPr="005C6B15" w:rsidRDefault="00B97075" w:rsidP="00E00B08">
            <w:pPr>
              <w:spacing w:after="240"/>
              <w:rPr>
                <w:rFonts w:eastAsia="Times New Roman"/>
                <w:sz w:val="20"/>
                <w:szCs w:val="20"/>
              </w:rPr>
            </w:pPr>
            <w:r w:rsidRPr="005C6B15">
              <w:rPr>
                <w:color w:val="000000"/>
                <w:sz w:val="20"/>
                <w:szCs w:val="20"/>
              </w:rPr>
              <w:t>30 minutes</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543A8C" w14:textId="660045F3" w:rsidR="00B97075" w:rsidRPr="005C6B15" w:rsidRDefault="00413E94" w:rsidP="004C6A1C">
            <w:pPr>
              <w:numPr>
                <w:ilvl w:val="0"/>
                <w:numId w:val="1"/>
              </w:numPr>
              <w:jc w:val="both"/>
              <w:textAlignment w:val="baseline"/>
              <w:rPr>
                <w:color w:val="000000"/>
                <w:sz w:val="20"/>
                <w:szCs w:val="20"/>
              </w:rPr>
            </w:pPr>
            <w:r>
              <w:rPr>
                <w:color w:val="000000"/>
                <w:sz w:val="20"/>
                <w:szCs w:val="20"/>
              </w:rPr>
              <w:t>Caractéristiques de la chanson ;</w:t>
            </w:r>
          </w:p>
          <w:p w14:paraId="3956B5EC" w14:textId="77777777" w:rsidR="00B97075" w:rsidRPr="005C6B15" w:rsidRDefault="00B97075" w:rsidP="004C6A1C">
            <w:pPr>
              <w:numPr>
                <w:ilvl w:val="0"/>
                <w:numId w:val="1"/>
              </w:numPr>
              <w:jc w:val="both"/>
              <w:textAlignment w:val="baseline"/>
              <w:rPr>
                <w:color w:val="000000"/>
                <w:sz w:val="20"/>
                <w:szCs w:val="20"/>
              </w:rPr>
            </w:pPr>
            <w:r w:rsidRPr="005C6B15">
              <w:rPr>
                <w:color w:val="000000"/>
                <w:sz w:val="20"/>
                <w:szCs w:val="20"/>
              </w:rPr>
              <w:t>Principes de base pour une bonne écoute.</w:t>
            </w:r>
          </w:p>
        </w:tc>
      </w:tr>
      <w:tr w:rsidR="00B34420" w:rsidRPr="005C6B15" w14:paraId="2B997202" w14:textId="77777777" w:rsidTr="00B34420">
        <w:trPr>
          <w:trHeight w:val="1052"/>
        </w:trPr>
        <w:tc>
          <w:tcPr>
            <w:tcW w:w="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911989" w14:textId="77777777" w:rsidR="00B34420" w:rsidRDefault="00B97075" w:rsidP="004C6A1C">
            <w:pPr>
              <w:jc w:val="center"/>
              <w:rPr>
                <w:color w:val="000000"/>
                <w:sz w:val="20"/>
                <w:szCs w:val="20"/>
              </w:rPr>
            </w:pPr>
            <w:r w:rsidRPr="005C6B15">
              <w:rPr>
                <w:color w:val="000000"/>
                <w:sz w:val="20"/>
                <w:szCs w:val="20"/>
              </w:rPr>
              <w:t>Cours</w:t>
            </w:r>
          </w:p>
          <w:p w14:paraId="34DF8F99" w14:textId="208D9448" w:rsidR="00B97075" w:rsidRPr="005C6B15" w:rsidRDefault="00B97075" w:rsidP="004C6A1C">
            <w:pPr>
              <w:jc w:val="center"/>
              <w:rPr>
                <w:sz w:val="20"/>
                <w:szCs w:val="20"/>
              </w:rPr>
            </w:pPr>
            <w:r w:rsidRPr="005C6B15">
              <w:rPr>
                <w:color w:val="000000"/>
                <w:sz w:val="20"/>
                <w:szCs w:val="20"/>
              </w:rPr>
              <w:t xml:space="preserve"> 2</w:t>
            </w:r>
          </w:p>
        </w:tc>
        <w:tc>
          <w:tcPr>
            <w:tcW w:w="6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94A117" w14:textId="77777777" w:rsidR="00B97075" w:rsidRPr="005C6B15" w:rsidRDefault="00B97075" w:rsidP="004C6A1C">
            <w:pPr>
              <w:pStyle w:val="Pardeliste"/>
              <w:numPr>
                <w:ilvl w:val="0"/>
                <w:numId w:val="10"/>
              </w:numPr>
              <w:jc w:val="both"/>
              <w:rPr>
                <w:sz w:val="20"/>
                <w:szCs w:val="20"/>
              </w:rPr>
            </w:pPr>
            <w:r w:rsidRPr="005C6B15">
              <w:rPr>
                <w:color w:val="000000"/>
                <w:sz w:val="20"/>
                <w:szCs w:val="20"/>
              </w:rPr>
              <w:t>Remue-méninges sur l’identité en faisant un réseau de concepts au tableau.</w:t>
            </w:r>
          </w:p>
          <w:p w14:paraId="03F4FE9F" w14:textId="77777777" w:rsidR="00B97075" w:rsidRPr="005C6B15" w:rsidRDefault="00B97075" w:rsidP="004C6A1C">
            <w:pPr>
              <w:pStyle w:val="Pardeliste"/>
              <w:numPr>
                <w:ilvl w:val="0"/>
                <w:numId w:val="10"/>
              </w:numPr>
              <w:jc w:val="both"/>
              <w:rPr>
                <w:rFonts w:eastAsia="Times New Roman"/>
                <w:sz w:val="20"/>
                <w:szCs w:val="20"/>
              </w:rPr>
            </w:pPr>
            <w:r w:rsidRPr="005C6B15">
              <w:rPr>
                <w:rFonts w:eastAsia="Times New Roman"/>
                <w:sz w:val="20"/>
                <w:szCs w:val="20"/>
              </w:rPr>
              <w:t>Rallye sur les divers sites Internet qui traitent de l’histoire du Québec.</w:t>
            </w:r>
          </w:p>
          <w:p w14:paraId="68D8D8A0" w14:textId="00013308" w:rsidR="00B97075" w:rsidRPr="005C6B15" w:rsidRDefault="00413E94" w:rsidP="004C6A1C">
            <w:pPr>
              <w:pStyle w:val="Pardeliste"/>
              <w:numPr>
                <w:ilvl w:val="0"/>
                <w:numId w:val="10"/>
              </w:numPr>
              <w:jc w:val="both"/>
              <w:rPr>
                <w:rFonts w:eastAsia="Times New Roman"/>
                <w:sz w:val="20"/>
                <w:szCs w:val="20"/>
              </w:rPr>
            </w:pPr>
            <w:r>
              <w:rPr>
                <w:color w:val="000000"/>
                <w:sz w:val="20"/>
                <w:szCs w:val="20"/>
              </w:rPr>
              <w:t xml:space="preserve">Compléter ligne du temps </w:t>
            </w:r>
            <w:r w:rsidR="00B97075" w:rsidRPr="005C6B15">
              <w:rPr>
                <w:color w:val="000000"/>
                <w:sz w:val="20"/>
                <w:szCs w:val="20"/>
              </w:rPr>
              <w:t>sur les év</w:t>
            </w:r>
            <w:r w:rsidR="0014084A">
              <w:rPr>
                <w:color w:val="000000"/>
                <w:sz w:val="20"/>
                <w:szCs w:val="20"/>
              </w:rPr>
              <w:t>è</w:t>
            </w:r>
            <w:r w:rsidR="00B97075" w:rsidRPr="005C6B15">
              <w:rPr>
                <w:color w:val="000000"/>
                <w:sz w:val="20"/>
                <w:szCs w:val="20"/>
              </w:rPr>
              <w:t xml:space="preserve">nements marquants du Québec. </w:t>
            </w:r>
          </w:p>
          <w:p w14:paraId="61FB5B2C" w14:textId="01025D34" w:rsidR="00B97075" w:rsidRPr="005C6B15" w:rsidRDefault="00B97075" w:rsidP="004C6A1C">
            <w:pPr>
              <w:pStyle w:val="Pardeliste"/>
              <w:numPr>
                <w:ilvl w:val="0"/>
                <w:numId w:val="10"/>
              </w:numPr>
              <w:jc w:val="both"/>
              <w:rPr>
                <w:rFonts w:eastAsia="Times New Roman"/>
                <w:sz w:val="20"/>
                <w:szCs w:val="20"/>
              </w:rPr>
            </w:pPr>
            <w:r w:rsidRPr="005C6B15">
              <w:rPr>
                <w:rFonts w:eastAsia="Times New Roman"/>
                <w:sz w:val="20"/>
                <w:szCs w:val="20"/>
              </w:rPr>
              <w:t>Retour en plénière :</w:t>
            </w:r>
            <w:r w:rsidRPr="005C6B15">
              <w:rPr>
                <w:color w:val="000000"/>
                <w:sz w:val="20"/>
                <w:szCs w:val="20"/>
              </w:rPr>
              <w:t xml:space="preserve"> pourquoi avoir travaillé sur ces év</w:t>
            </w:r>
            <w:r w:rsidR="0014084A">
              <w:rPr>
                <w:color w:val="000000"/>
                <w:sz w:val="20"/>
                <w:szCs w:val="20"/>
              </w:rPr>
              <w:t>è</w:t>
            </w:r>
            <w:r w:rsidRPr="005C6B15">
              <w:rPr>
                <w:color w:val="000000"/>
                <w:sz w:val="20"/>
                <w:szCs w:val="20"/>
              </w:rPr>
              <w:t>nements</w:t>
            </w:r>
            <w:r w:rsidR="00413E94">
              <w:rPr>
                <w:color w:val="000000"/>
                <w:sz w:val="20"/>
                <w:szCs w:val="20"/>
              </w:rPr>
              <w:t xml:space="preserve"> </w:t>
            </w:r>
            <w:r w:rsidRPr="005C6B15">
              <w:rPr>
                <w:color w:val="000000"/>
                <w:sz w:val="20"/>
                <w:szCs w:val="20"/>
              </w:rPr>
              <w:t>? Quelles conséquences ces év</w:t>
            </w:r>
            <w:r w:rsidR="0014084A">
              <w:rPr>
                <w:color w:val="000000"/>
                <w:sz w:val="20"/>
                <w:szCs w:val="20"/>
              </w:rPr>
              <w:t>è</w:t>
            </w:r>
            <w:r w:rsidRPr="005C6B15">
              <w:rPr>
                <w:color w:val="000000"/>
                <w:sz w:val="20"/>
                <w:szCs w:val="20"/>
              </w:rPr>
              <w:t>nements ont-ils eu</w:t>
            </w:r>
            <w:r w:rsidR="0014084A">
              <w:rPr>
                <w:color w:val="000000"/>
                <w:sz w:val="20"/>
                <w:szCs w:val="20"/>
              </w:rPr>
              <w:t>es</w:t>
            </w:r>
            <w:r w:rsidRPr="005C6B15">
              <w:rPr>
                <w:color w:val="000000"/>
                <w:sz w:val="20"/>
                <w:szCs w:val="20"/>
              </w:rPr>
              <w:t xml:space="preserve"> sur l’identité québécoise</w:t>
            </w:r>
            <w:r w:rsidR="00413E94">
              <w:rPr>
                <w:color w:val="000000"/>
                <w:sz w:val="20"/>
                <w:szCs w:val="20"/>
              </w:rPr>
              <w:t xml:space="preserve"> </w:t>
            </w:r>
            <w:r w:rsidRPr="005C6B15">
              <w:rPr>
                <w:color w:val="000000"/>
                <w:sz w:val="20"/>
                <w:szCs w:val="20"/>
              </w:rPr>
              <w:t xml:space="preserve">? Comment te sens-tu par rapport à ta propre identité ? </w:t>
            </w:r>
          </w:p>
          <w:p w14:paraId="02E59A27" w14:textId="77777777" w:rsidR="009C2A0E" w:rsidRPr="005C6B15" w:rsidRDefault="009C2A0E" w:rsidP="004C6A1C">
            <w:pPr>
              <w:jc w:val="both"/>
              <w:rPr>
                <w:rFonts w:eastAsia="Times New Roman"/>
                <w:sz w:val="20"/>
                <w:szCs w:val="20"/>
              </w:rPr>
            </w:pPr>
          </w:p>
          <w:p w14:paraId="61874896" w14:textId="69D83C1A" w:rsidR="00B97075" w:rsidRPr="005C6B15" w:rsidRDefault="00B97075" w:rsidP="004C6A1C">
            <w:pPr>
              <w:jc w:val="both"/>
              <w:rPr>
                <w:rFonts w:eastAsia="Times New Roman"/>
                <w:sz w:val="20"/>
                <w:szCs w:val="20"/>
              </w:rPr>
            </w:pPr>
            <w:r w:rsidRPr="005C6B15">
              <w:rPr>
                <w:rFonts w:eastAsia="Times New Roman"/>
                <w:sz w:val="20"/>
                <w:szCs w:val="20"/>
              </w:rPr>
              <w:t>Devoir :</w:t>
            </w:r>
            <w:r w:rsidR="00413E94">
              <w:rPr>
                <w:rFonts w:eastAsia="Times New Roman"/>
                <w:sz w:val="20"/>
                <w:szCs w:val="20"/>
              </w:rPr>
              <w:t xml:space="preserve"> é</w:t>
            </w:r>
            <w:r w:rsidRPr="005C6B15">
              <w:rPr>
                <w:rFonts w:eastAsia="Times New Roman"/>
                <w:sz w:val="20"/>
                <w:szCs w:val="20"/>
              </w:rPr>
              <w:t>crire une courte chanson (environ 200 mots) sur son identité.</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F89343" w14:textId="19415036" w:rsidR="00B97075" w:rsidRPr="005C6B15" w:rsidRDefault="00B97075" w:rsidP="004C6A1C">
            <w:pPr>
              <w:jc w:val="both"/>
              <w:rPr>
                <w:sz w:val="20"/>
                <w:szCs w:val="20"/>
              </w:rPr>
            </w:pPr>
            <w:r w:rsidRPr="005C6B15">
              <w:rPr>
                <w:color w:val="000000"/>
                <w:sz w:val="20"/>
                <w:szCs w:val="20"/>
              </w:rPr>
              <w:t>Connaitre les év</w:t>
            </w:r>
            <w:r w:rsidR="0014084A">
              <w:rPr>
                <w:color w:val="000000"/>
                <w:sz w:val="20"/>
                <w:szCs w:val="20"/>
              </w:rPr>
              <w:t>è</w:t>
            </w:r>
            <w:r w:rsidRPr="005C6B15">
              <w:rPr>
                <w:color w:val="000000"/>
                <w:sz w:val="20"/>
                <w:szCs w:val="20"/>
              </w:rPr>
              <w:t xml:space="preserve">nements marquants de l’histoire du Québec afin de voir que l’identité québécoise a évolué au cours des siècles. </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6ECC76" w14:textId="77777777" w:rsidR="00B97075" w:rsidRDefault="009635D2" w:rsidP="004C6A1C">
            <w:pPr>
              <w:jc w:val="both"/>
              <w:rPr>
                <w:color w:val="000000"/>
                <w:sz w:val="20"/>
                <w:szCs w:val="20"/>
              </w:rPr>
            </w:pPr>
            <w:r>
              <w:rPr>
                <w:color w:val="000000"/>
                <w:sz w:val="20"/>
                <w:szCs w:val="20"/>
              </w:rPr>
              <w:t>15</w:t>
            </w:r>
            <w:r w:rsidR="00B97075" w:rsidRPr="005C6B15">
              <w:rPr>
                <w:color w:val="000000"/>
                <w:sz w:val="20"/>
                <w:szCs w:val="20"/>
              </w:rPr>
              <w:t xml:space="preserve"> minutes</w:t>
            </w:r>
          </w:p>
          <w:p w14:paraId="37823FFF" w14:textId="77777777" w:rsidR="009635D2" w:rsidRDefault="009635D2" w:rsidP="004C6A1C">
            <w:pPr>
              <w:jc w:val="both"/>
              <w:rPr>
                <w:color w:val="000000"/>
                <w:sz w:val="20"/>
                <w:szCs w:val="20"/>
              </w:rPr>
            </w:pPr>
            <w:r>
              <w:rPr>
                <w:color w:val="000000"/>
                <w:sz w:val="20"/>
                <w:szCs w:val="20"/>
              </w:rPr>
              <w:t>45 minutes</w:t>
            </w:r>
          </w:p>
          <w:p w14:paraId="643632FA" w14:textId="4CD003A7" w:rsidR="009635D2" w:rsidRPr="009635D2" w:rsidRDefault="009635D2" w:rsidP="004C6A1C">
            <w:pPr>
              <w:jc w:val="both"/>
              <w:rPr>
                <w:color w:val="000000"/>
                <w:sz w:val="20"/>
                <w:szCs w:val="20"/>
              </w:rPr>
            </w:pPr>
            <w:r>
              <w:rPr>
                <w:color w:val="000000"/>
                <w:sz w:val="20"/>
                <w:szCs w:val="20"/>
              </w:rPr>
              <w:t>15 minutes</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4E7F29" w14:textId="30BDEA3E" w:rsidR="009C2A0E" w:rsidRPr="005C6B15" w:rsidRDefault="00413E94" w:rsidP="004C6A1C">
            <w:pPr>
              <w:numPr>
                <w:ilvl w:val="0"/>
                <w:numId w:val="2"/>
              </w:numPr>
              <w:jc w:val="both"/>
              <w:textAlignment w:val="baseline"/>
              <w:rPr>
                <w:color w:val="000000"/>
                <w:sz w:val="20"/>
                <w:szCs w:val="20"/>
              </w:rPr>
            </w:pPr>
            <w:r>
              <w:rPr>
                <w:color w:val="000000"/>
                <w:sz w:val="20"/>
                <w:szCs w:val="20"/>
              </w:rPr>
              <w:t>Notion d’identité ;</w:t>
            </w:r>
          </w:p>
          <w:p w14:paraId="7470EF4E" w14:textId="4611E2A1" w:rsidR="00B97075" w:rsidRPr="005C6B15" w:rsidRDefault="009C2A0E" w:rsidP="004C6A1C">
            <w:pPr>
              <w:numPr>
                <w:ilvl w:val="0"/>
                <w:numId w:val="2"/>
              </w:numPr>
              <w:jc w:val="both"/>
              <w:textAlignment w:val="baseline"/>
              <w:rPr>
                <w:color w:val="000000"/>
                <w:sz w:val="20"/>
                <w:szCs w:val="20"/>
              </w:rPr>
            </w:pPr>
            <w:r w:rsidRPr="005C6B15">
              <w:rPr>
                <w:color w:val="000000"/>
                <w:sz w:val="20"/>
                <w:szCs w:val="20"/>
              </w:rPr>
              <w:t>Histoire du Québec (év</w:t>
            </w:r>
            <w:r w:rsidR="0014084A">
              <w:rPr>
                <w:color w:val="000000"/>
                <w:sz w:val="20"/>
                <w:szCs w:val="20"/>
              </w:rPr>
              <w:t>è</w:t>
            </w:r>
            <w:r w:rsidRPr="005C6B15">
              <w:rPr>
                <w:color w:val="000000"/>
                <w:sz w:val="20"/>
                <w:szCs w:val="20"/>
              </w:rPr>
              <w:t>nements qui ont marqué notre identité en tant que peuple québécois).</w:t>
            </w:r>
          </w:p>
        </w:tc>
      </w:tr>
      <w:tr w:rsidR="00B34420" w:rsidRPr="005C6B15" w14:paraId="7DDA10B2" w14:textId="77777777" w:rsidTr="00B34420">
        <w:trPr>
          <w:trHeight w:val="139"/>
        </w:trPr>
        <w:tc>
          <w:tcPr>
            <w:tcW w:w="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7E5D34" w14:textId="1ADDDF66" w:rsidR="00B34420" w:rsidRDefault="00B97075" w:rsidP="004C6A1C">
            <w:pPr>
              <w:jc w:val="center"/>
              <w:rPr>
                <w:color w:val="000000"/>
                <w:sz w:val="20"/>
                <w:szCs w:val="20"/>
              </w:rPr>
            </w:pPr>
            <w:r w:rsidRPr="005C6B15">
              <w:rPr>
                <w:color w:val="000000"/>
                <w:sz w:val="20"/>
                <w:szCs w:val="20"/>
              </w:rPr>
              <w:t>Cours</w:t>
            </w:r>
          </w:p>
          <w:p w14:paraId="38B77525" w14:textId="74CA85EE" w:rsidR="00B97075" w:rsidRPr="005C6B15" w:rsidRDefault="00B97075" w:rsidP="004C6A1C">
            <w:pPr>
              <w:jc w:val="center"/>
              <w:rPr>
                <w:sz w:val="20"/>
                <w:szCs w:val="20"/>
              </w:rPr>
            </w:pPr>
            <w:r w:rsidRPr="005C6B15">
              <w:rPr>
                <w:color w:val="000000"/>
                <w:sz w:val="20"/>
                <w:szCs w:val="20"/>
              </w:rPr>
              <w:t xml:space="preserve"> 3</w:t>
            </w:r>
          </w:p>
        </w:tc>
        <w:tc>
          <w:tcPr>
            <w:tcW w:w="6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36334D" w14:textId="54EDB33D" w:rsidR="00437AA0" w:rsidRPr="00413E94" w:rsidRDefault="00437AA0" w:rsidP="00413E94">
            <w:pPr>
              <w:pStyle w:val="Pardeliste"/>
              <w:numPr>
                <w:ilvl w:val="0"/>
                <w:numId w:val="22"/>
              </w:numPr>
              <w:jc w:val="both"/>
              <w:rPr>
                <w:color w:val="000000"/>
                <w:sz w:val="20"/>
                <w:szCs w:val="20"/>
              </w:rPr>
            </w:pPr>
            <w:r w:rsidRPr="005C6B15">
              <w:rPr>
                <w:color w:val="000000"/>
                <w:sz w:val="20"/>
                <w:szCs w:val="20"/>
              </w:rPr>
              <w:t>Ramasser</w:t>
            </w:r>
            <w:r w:rsidR="00413E94">
              <w:rPr>
                <w:color w:val="000000"/>
                <w:sz w:val="20"/>
                <w:szCs w:val="20"/>
              </w:rPr>
              <w:t xml:space="preserve"> la chanson écrite en devoir et les l</w:t>
            </w:r>
            <w:r w:rsidRPr="00413E94">
              <w:rPr>
                <w:color w:val="000000"/>
                <w:sz w:val="20"/>
                <w:szCs w:val="20"/>
              </w:rPr>
              <w:t xml:space="preserve">ire rapidement pour orienter son enseignement. </w:t>
            </w:r>
          </w:p>
          <w:p w14:paraId="7115CBAE" w14:textId="3439BF46" w:rsidR="00B97075" w:rsidRPr="005C6B15" w:rsidRDefault="00B97075" w:rsidP="004C6A1C">
            <w:pPr>
              <w:jc w:val="both"/>
              <w:rPr>
                <w:sz w:val="20"/>
                <w:szCs w:val="20"/>
              </w:rPr>
            </w:pPr>
            <w:r w:rsidRPr="005C6B15">
              <w:rPr>
                <w:color w:val="000000"/>
                <w:sz w:val="20"/>
                <w:szCs w:val="20"/>
              </w:rPr>
              <w:lastRenderedPageBreak/>
              <w:t xml:space="preserve">Ce cours est donné selon certaines étapes de l’enseignement explicite. </w:t>
            </w:r>
            <w:r w:rsidR="00461172">
              <w:rPr>
                <w:color w:val="000000"/>
                <w:sz w:val="20"/>
                <w:szCs w:val="20"/>
              </w:rPr>
              <w:t>Donner une feuille résumant les concepts enseignés.</w:t>
            </w:r>
          </w:p>
          <w:p w14:paraId="6C33B7BD" w14:textId="3E02133C" w:rsidR="009C2A0E" w:rsidRPr="005C6B15" w:rsidRDefault="00B97075" w:rsidP="004C6A1C">
            <w:pPr>
              <w:jc w:val="both"/>
              <w:rPr>
                <w:color w:val="000000"/>
                <w:sz w:val="20"/>
                <w:szCs w:val="20"/>
              </w:rPr>
            </w:pPr>
            <w:r w:rsidRPr="005C6B15">
              <w:rPr>
                <w:b/>
                <w:bCs/>
                <w:color w:val="000000"/>
                <w:sz w:val="20"/>
                <w:szCs w:val="20"/>
              </w:rPr>
              <w:t>Modelage</w:t>
            </w:r>
            <w:r w:rsidR="00413E94">
              <w:rPr>
                <w:b/>
                <w:bCs/>
                <w:color w:val="000000"/>
                <w:sz w:val="20"/>
                <w:szCs w:val="20"/>
              </w:rPr>
              <w:t xml:space="preserve"> </w:t>
            </w:r>
            <w:r w:rsidRPr="005C6B15">
              <w:rPr>
                <w:color w:val="000000"/>
                <w:sz w:val="20"/>
                <w:szCs w:val="20"/>
              </w:rPr>
              <w:t xml:space="preserve">: </w:t>
            </w:r>
          </w:p>
          <w:p w14:paraId="171CAC4C" w14:textId="63AB6626" w:rsidR="009C2A0E" w:rsidRPr="005C6B15" w:rsidRDefault="009C2A0E" w:rsidP="004C6A1C">
            <w:pPr>
              <w:pStyle w:val="Pardeliste"/>
              <w:numPr>
                <w:ilvl w:val="0"/>
                <w:numId w:val="11"/>
              </w:numPr>
              <w:jc w:val="both"/>
              <w:rPr>
                <w:color w:val="000000"/>
                <w:sz w:val="20"/>
                <w:szCs w:val="20"/>
              </w:rPr>
            </w:pPr>
            <w:r w:rsidRPr="005C6B15">
              <w:rPr>
                <w:color w:val="000000"/>
                <w:sz w:val="20"/>
                <w:szCs w:val="20"/>
              </w:rPr>
              <w:t xml:space="preserve">Analyse des figures de style présentes dans le texte </w:t>
            </w:r>
            <w:r w:rsidRPr="005C6B15">
              <w:rPr>
                <w:i/>
                <w:iCs/>
                <w:color w:val="000000"/>
                <w:sz w:val="20"/>
                <w:szCs w:val="20"/>
              </w:rPr>
              <w:t>Libérez-nous des Libéraux</w:t>
            </w:r>
            <w:r w:rsidR="004C6A1C" w:rsidRPr="005C6B15">
              <w:rPr>
                <w:color w:val="000000"/>
                <w:sz w:val="20"/>
                <w:szCs w:val="20"/>
              </w:rPr>
              <w:t xml:space="preserve"> par l’enseignant.</w:t>
            </w:r>
          </w:p>
          <w:p w14:paraId="420AA2F8" w14:textId="35BB0909" w:rsidR="009C2A0E" w:rsidRPr="005C6B15" w:rsidRDefault="000642B1" w:rsidP="004C6A1C">
            <w:pPr>
              <w:pStyle w:val="Pardeliste"/>
              <w:numPr>
                <w:ilvl w:val="0"/>
                <w:numId w:val="11"/>
              </w:numPr>
              <w:jc w:val="both"/>
              <w:rPr>
                <w:color w:val="000000"/>
                <w:sz w:val="20"/>
                <w:szCs w:val="20"/>
              </w:rPr>
            </w:pPr>
            <w:r>
              <w:rPr>
                <w:color w:val="000000"/>
                <w:sz w:val="20"/>
                <w:szCs w:val="20"/>
              </w:rPr>
              <w:t>Donner le nom des</w:t>
            </w:r>
            <w:r w:rsidR="009C2A0E" w:rsidRPr="005C6B15">
              <w:rPr>
                <w:color w:val="000000"/>
                <w:sz w:val="20"/>
                <w:szCs w:val="20"/>
              </w:rPr>
              <w:t xml:space="preserve"> figure</w:t>
            </w:r>
            <w:r>
              <w:rPr>
                <w:color w:val="000000"/>
                <w:sz w:val="20"/>
                <w:szCs w:val="20"/>
              </w:rPr>
              <w:t>s</w:t>
            </w:r>
            <w:r w:rsidR="009C2A0E" w:rsidRPr="005C6B15">
              <w:rPr>
                <w:color w:val="000000"/>
                <w:sz w:val="20"/>
                <w:szCs w:val="20"/>
              </w:rPr>
              <w:t xml:space="preserve"> de style.</w:t>
            </w:r>
          </w:p>
          <w:p w14:paraId="2D1AE940" w14:textId="086FCEA8" w:rsidR="009C2A0E" w:rsidRPr="005C6B15" w:rsidRDefault="000642B1" w:rsidP="004C6A1C">
            <w:pPr>
              <w:pStyle w:val="Pardeliste"/>
              <w:numPr>
                <w:ilvl w:val="0"/>
                <w:numId w:val="11"/>
              </w:numPr>
              <w:jc w:val="both"/>
              <w:rPr>
                <w:color w:val="000000"/>
                <w:sz w:val="20"/>
                <w:szCs w:val="20"/>
              </w:rPr>
            </w:pPr>
            <w:r>
              <w:rPr>
                <w:color w:val="000000"/>
                <w:sz w:val="20"/>
                <w:szCs w:val="20"/>
              </w:rPr>
              <w:t>Les</w:t>
            </w:r>
            <w:r w:rsidR="009C2A0E" w:rsidRPr="005C6B15">
              <w:rPr>
                <w:color w:val="000000"/>
                <w:sz w:val="20"/>
                <w:szCs w:val="20"/>
              </w:rPr>
              <w:t xml:space="preserve"> définir.</w:t>
            </w:r>
          </w:p>
          <w:p w14:paraId="76A495F9" w14:textId="0F9DFBC1" w:rsidR="004C6A1C" w:rsidRPr="005C6B15" w:rsidRDefault="000642B1" w:rsidP="004C6A1C">
            <w:pPr>
              <w:pStyle w:val="Pardeliste"/>
              <w:numPr>
                <w:ilvl w:val="0"/>
                <w:numId w:val="11"/>
              </w:numPr>
              <w:jc w:val="both"/>
              <w:rPr>
                <w:color w:val="000000"/>
                <w:sz w:val="20"/>
                <w:szCs w:val="20"/>
              </w:rPr>
            </w:pPr>
            <w:r>
              <w:rPr>
                <w:color w:val="000000"/>
                <w:sz w:val="20"/>
                <w:szCs w:val="20"/>
              </w:rPr>
              <w:t xml:space="preserve">Expliquer les </w:t>
            </w:r>
            <w:r w:rsidR="009C2A0E" w:rsidRPr="005C6B15">
              <w:rPr>
                <w:color w:val="000000"/>
                <w:sz w:val="20"/>
                <w:szCs w:val="20"/>
              </w:rPr>
              <w:t>effet</w:t>
            </w:r>
            <w:r>
              <w:rPr>
                <w:color w:val="000000"/>
                <w:sz w:val="20"/>
                <w:szCs w:val="20"/>
              </w:rPr>
              <w:t>s</w:t>
            </w:r>
            <w:r w:rsidR="009C2A0E" w:rsidRPr="005C6B15">
              <w:rPr>
                <w:color w:val="000000"/>
                <w:sz w:val="20"/>
                <w:szCs w:val="20"/>
              </w:rPr>
              <w:t xml:space="preserve"> créé</w:t>
            </w:r>
            <w:r>
              <w:rPr>
                <w:color w:val="000000"/>
                <w:sz w:val="20"/>
                <w:szCs w:val="20"/>
              </w:rPr>
              <w:t>s</w:t>
            </w:r>
            <w:r w:rsidR="009C2A0E" w:rsidRPr="005C6B15">
              <w:rPr>
                <w:color w:val="000000"/>
                <w:sz w:val="20"/>
                <w:szCs w:val="20"/>
              </w:rPr>
              <w:t xml:space="preserve"> par la figure de style.</w:t>
            </w:r>
          </w:p>
          <w:p w14:paraId="172AFB22" w14:textId="4ECCAC60" w:rsidR="004C6A1C" w:rsidRPr="005C6B15" w:rsidRDefault="004C6A1C" w:rsidP="004C6A1C">
            <w:pPr>
              <w:pStyle w:val="Pardeliste"/>
              <w:numPr>
                <w:ilvl w:val="0"/>
                <w:numId w:val="11"/>
              </w:numPr>
              <w:jc w:val="both"/>
              <w:rPr>
                <w:color w:val="000000"/>
                <w:sz w:val="20"/>
                <w:szCs w:val="20"/>
              </w:rPr>
            </w:pPr>
            <w:r w:rsidRPr="005C6B15">
              <w:rPr>
                <w:color w:val="000000"/>
                <w:sz w:val="20"/>
                <w:szCs w:val="20"/>
              </w:rPr>
              <w:t xml:space="preserve">Comment comprendre le texte globalement grâce à ces figures de style. </w:t>
            </w:r>
          </w:p>
          <w:p w14:paraId="619FB604" w14:textId="31C2DB34" w:rsidR="009C2A0E" w:rsidRPr="005C6B15" w:rsidRDefault="009C2A0E" w:rsidP="004C6A1C">
            <w:pPr>
              <w:jc w:val="both"/>
              <w:rPr>
                <w:color w:val="000000"/>
                <w:sz w:val="20"/>
                <w:szCs w:val="20"/>
              </w:rPr>
            </w:pPr>
            <w:r w:rsidRPr="005C6B15">
              <w:rPr>
                <w:color w:val="000000"/>
                <w:sz w:val="20"/>
                <w:szCs w:val="20"/>
              </w:rPr>
              <w:t>Figures de style les plus importantes dans le texte analysé : ass</w:t>
            </w:r>
            <w:r w:rsidR="00413E94">
              <w:rPr>
                <w:color w:val="000000"/>
                <w:sz w:val="20"/>
                <w:szCs w:val="20"/>
              </w:rPr>
              <w:t>onance, allitération, métaphore et</w:t>
            </w:r>
            <w:r w:rsidRPr="005C6B15">
              <w:rPr>
                <w:color w:val="000000"/>
                <w:sz w:val="20"/>
                <w:szCs w:val="20"/>
              </w:rPr>
              <w:t xml:space="preserve"> comparaison.</w:t>
            </w:r>
          </w:p>
          <w:p w14:paraId="471697E3" w14:textId="70A8CA19" w:rsidR="009C2A0E" w:rsidRPr="005C6B15" w:rsidRDefault="00B97075" w:rsidP="004C6A1C">
            <w:pPr>
              <w:jc w:val="both"/>
              <w:rPr>
                <w:color w:val="000000"/>
                <w:sz w:val="20"/>
                <w:szCs w:val="20"/>
              </w:rPr>
            </w:pPr>
            <w:r w:rsidRPr="005C6B15">
              <w:rPr>
                <w:b/>
                <w:bCs/>
                <w:color w:val="000000"/>
                <w:sz w:val="20"/>
                <w:szCs w:val="20"/>
              </w:rPr>
              <w:t>Pratique</w:t>
            </w:r>
            <w:r w:rsidRPr="005C6B15">
              <w:rPr>
                <w:color w:val="000000"/>
                <w:sz w:val="20"/>
                <w:szCs w:val="20"/>
              </w:rPr>
              <w:t xml:space="preserve"> </w:t>
            </w:r>
            <w:r w:rsidRPr="005C6B15">
              <w:rPr>
                <w:b/>
                <w:bCs/>
                <w:color w:val="000000"/>
                <w:sz w:val="20"/>
                <w:szCs w:val="20"/>
              </w:rPr>
              <w:t>guidée</w:t>
            </w:r>
            <w:r w:rsidR="00413E94">
              <w:rPr>
                <w:b/>
                <w:bCs/>
                <w:color w:val="000000"/>
                <w:sz w:val="20"/>
                <w:szCs w:val="20"/>
              </w:rPr>
              <w:t xml:space="preserve"> </w:t>
            </w:r>
            <w:r w:rsidRPr="005C6B15">
              <w:rPr>
                <w:color w:val="000000"/>
                <w:sz w:val="20"/>
                <w:szCs w:val="20"/>
              </w:rPr>
              <w:t xml:space="preserve">: </w:t>
            </w:r>
          </w:p>
          <w:p w14:paraId="48CDB089" w14:textId="7F747250" w:rsidR="009C2A0E" w:rsidRPr="005C6B15" w:rsidRDefault="009C2A0E" w:rsidP="004C6A1C">
            <w:pPr>
              <w:pStyle w:val="Pardeliste"/>
              <w:numPr>
                <w:ilvl w:val="0"/>
                <w:numId w:val="12"/>
              </w:numPr>
              <w:jc w:val="both"/>
              <w:rPr>
                <w:sz w:val="20"/>
                <w:szCs w:val="20"/>
              </w:rPr>
            </w:pPr>
            <w:r w:rsidRPr="005C6B15">
              <w:rPr>
                <w:color w:val="000000"/>
                <w:sz w:val="20"/>
                <w:szCs w:val="20"/>
              </w:rPr>
              <w:t xml:space="preserve">Analyse des figures de style dans le </w:t>
            </w:r>
            <w:r w:rsidR="004F5023" w:rsidRPr="005C6B15">
              <w:rPr>
                <w:color w:val="000000"/>
                <w:sz w:val="20"/>
                <w:szCs w:val="20"/>
              </w:rPr>
              <w:t xml:space="preserve">texte </w:t>
            </w:r>
            <w:r w:rsidR="00B97075" w:rsidRPr="005C6B15">
              <w:rPr>
                <w:i/>
                <w:iCs/>
                <w:color w:val="000000"/>
                <w:sz w:val="20"/>
                <w:szCs w:val="20"/>
              </w:rPr>
              <w:t>En berne</w:t>
            </w:r>
            <w:r w:rsidRPr="005C6B15">
              <w:rPr>
                <w:i/>
                <w:iCs/>
                <w:color w:val="000000"/>
                <w:sz w:val="20"/>
                <w:szCs w:val="20"/>
              </w:rPr>
              <w:t xml:space="preserve"> </w:t>
            </w:r>
            <w:r w:rsidRPr="005C6B15">
              <w:rPr>
                <w:iCs/>
                <w:color w:val="000000"/>
                <w:sz w:val="20"/>
                <w:szCs w:val="20"/>
              </w:rPr>
              <w:t>par les élèves</w:t>
            </w:r>
            <w:r w:rsidR="00B97075" w:rsidRPr="005C6B15">
              <w:rPr>
                <w:i/>
                <w:iCs/>
                <w:color w:val="000000"/>
                <w:sz w:val="20"/>
                <w:szCs w:val="20"/>
              </w:rPr>
              <w:t>.</w:t>
            </w:r>
            <w:r w:rsidR="00B97075" w:rsidRPr="005C6B15">
              <w:rPr>
                <w:color w:val="000000"/>
                <w:sz w:val="20"/>
                <w:szCs w:val="20"/>
              </w:rPr>
              <w:t xml:space="preserve"> </w:t>
            </w:r>
          </w:p>
          <w:p w14:paraId="422D3BE9" w14:textId="5C7C3A87" w:rsidR="00B97075" w:rsidRPr="00413E94" w:rsidRDefault="00B97075" w:rsidP="004C6A1C">
            <w:pPr>
              <w:pStyle w:val="Pardeliste"/>
              <w:numPr>
                <w:ilvl w:val="0"/>
                <w:numId w:val="12"/>
              </w:numPr>
              <w:jc w:val="both"/>
              <w:rPr>
                <w:sz w:val="20"/>
                <w:szCs w:val="20"/>
              </w:rPr>
            </w:pPr>
            <w:r w:rsidRPr="005C6B15">
              <w:rPr>
                <w:color w:val="000000"/>
                <w:sz w:val="20"/>
                <w:szCs w:val="20"/>
              </w:rPr>
              <w:t>L’enseignant circule pour guider les élèves dans l</w:t>
            </w:r>
            <w:r w:rsidR="00413E94">
              <w:rPr>
                <w:color w:val="000000"/>
                <w:sz w:val="20"/>
                <w:szCs w:val="20"/>
              </w:rPr>
              <w:t>eur analyse</w:t>
            </w:r>
            <w:r w:rsidRPr="005C6B15">
              <w:rPr>
                <w:color w:val="000000"/>
                <w:sz w:val="20"/>
                <w:szCs w:val="20"/>
              </w:rPr>
              <w:t>. Il répond à leurs questions.</w:t>
            </w:r>
          </w:p>
          <w:p w14:paraId="24DE284F" w14:textId="77777777" w:rsidR="00413E94" w:rsidRPr="00413E94" w:rsidRDefault="00413E94" w:rsidP="004C6A1C">
            <w:pPr>
              <w:pStyle w:val="Pardeliste"/>
              <w:numPr>
                <w:ilvl w:val="0"/>
                <w:numId w:val="12"/>
              </w:numPr>
              <w:jc w:val="both"/>
              <w:rPr>
                <w:sz w:val="20"/>
                <w:szCs w:val="20"/>
              </w:rPr>
            </w:pPr>
          </w:p>
          <w:p w14:paraId="5C602266" w14:textId="77777777" w:rsidR="00B97075" w:rsidRPr="005C6B15" w:rsidRDefault="009C2A0E" w:rsidP="004C6A1C">
            <w:pPr>
              <w:rPr>
                <w:rFonts w:eastAsia="Times New Roman"/>
                <w:sz w:val="20"/>
                <w:szCs w:val="20"/>
              </w:rPr>
            </w:pPr>
            <w:r w:rsidRPr="005C6B15">
              <w:rPr>
                <w:rFonts w:eastAsia="Times New Roman"/>
                <w:sz w:val="20"/>
                <w:szCs w:val="20"/>
              </w:rPr>
              <w:t xml:space="preserve">Devoir : intégrer des figures de style à la production initiale. </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148B34" w14:textId="77777777" w:rsidR="00B97075" w:rsidRPr="005C6B15" w:rsidRDefault="00B97075" w:rsidP="004C6A1C">
            <w:pPr>
              <w:jc w:val="both"/>
              <w:rPr>
                <w:sz w:val="20"/>
                <w:szCs w:val="20"/>
              </w:rPr>
            </w:pPr>
            <w:r w:rsidRPr="005C6B15">
              <w:rPr>
                <w:color w:val="000000"/>
                <w:sz w:val="20"/>
                <w:szCs w:val="20"/>
              </w:rPr>
              <w:lastRenderedPageBreak/>
              <w:t xml:space="preserve">Utiliser des figures de style </w:t>
            </w:r>
            <w:r w:rsidRPr="005C6B15">
              <w:rPr>
                <w:color w:val="000000"/>
                <w:sz w:val="20"/>
                <w:szCs w:val="20"/>
              </w:rPr>
              <w:lastRenderedPageBreak/>
              <w:t xml:space="preserve">pour enrichir une chanson et créer des images mentales. </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2D362B" w14:textId="77777777" w:rsidR="00B97075" w:rsidRPr="005C6B15" w:rsidRDefault="00B97075" w:rsidP="004C6A1C">
            <w:pPr>
              <w:jc w:val="both"/>
              <w:rPr>
                <w:sz w:val="20"/>
                <w:szCs w:val="20"/>
              </w:rPr>
            </w:pPr>
            <w:r w:rsidRPr="005C6B15">
              <w:rPr>
                <w:color w:val="000000"/>
                <w:sz w:val="20"/>
                <w:szCs w:val="20"/>
              </w:rPr>
              <w:lastRenderedPageBreak/>
              <w:t>35 minutes</w:t>
            </w:r>
          </w:p>
          <w:p w14:paraId="1B83AEDE" w14:textId="77777777" w:rsidR="00B97075" w:rsidRPr="005C6B15" w:rsidRDefault="00B97075" w:rsidP="004C6A1C">
            <w:pPr>
              <w:spacing w:after="240"/>
              <w:rPr>
                <w:rFonts w:eastAsia="Times New Roman"/>
                <w:sz w:val="20"/>
                <w:szCs w:val="20"/>
              </w:rPr>
            </w:pPr>
            <w:r w:rsidRPr="005C6B15">
              <w:rPr>
                <w:rFonts w:eastAsia="Times New Roman"/>
                <w:sz w:val="20"/>
                <w:szCs w:val="20"/>
              </w:rPr>
              <w:lastRenderedPageBreak/>
              <w:br/>
            </w:r>
            <w:r w:rsidRPr="005C6B15">
              <w:rPr>
                <w:rFonts w:eastAsia="Times New Roman"/>
                <w:sz w:val="20"/>
                <w:szCs w:val="20"/>
              </w:rPr>
              <w:br/>
            </w:r>
            <w:r w:rsidRPr="005C6B15">
              <w:rPr>
                <w:rFonts w:eastAsia="Times New Roman"/>
                <w:sz w:val="20"/>
                <w:szCs w:val="20"/>
              </w:rPr>
              <w:br/>
            </w:r>
            <w:r w:rsidRPr="005C6B15">
              <w:rPr>
                <w:rFonts w:eastAsia="Times New Roman"/>
                <w:sz w:val="20"/>
                <w:szCs w:val="20"/>
              </w:rPr>
              <w:br/>
            </w:r>
            <w:r w:rsidRPr="005C6B15">
              <w:rPr>
                <w:rFonts w:eastAsia="Times New Roman"/>
                <w:sz w:val="20"/>
                <w:szCs w:val="20"/>
              </w:rPr>
              <w:br/>
            </w:r>
            <w:r w:rsidRPr="005C6B15">
              <w:rPr>
                <w:rFonts w:eastAsia="Times New Roman"/>
                <w:sz w:val="20"/>
                <w:szCs w:val="20"/>
              </w:rPr>
              <w:br/>
            </w:r>
            <w:r w:rsidRPr="005C6B15">
              <w:rPr>
                <w:rFonts w:eastAsia="Times New Roman"/>
                <w:sz w:val="20"/>
                <w:szCs w:val="20"/>
              </w:rPr>
              <w:br/>
            </w:r>
            <w:r w:rsidRPr="005C6B15">
              <w:rPr>
                <w:rFonts w:eastAsia="Times New Roman"/>
                <w:sz w:val="20"/>
                <w:szCs w:val="20"/>
              </w:rPr>
              <w:br/>
            </w:r>
            <w:r w:rsidRPr="005C6B15">
              <w:rPr>
                <w:rFonts w:eastAsia="Times New Roman"/>
                <w:sz w:val="20"/>
                <w:szCs w:val="20"/>
              </w:rPr>
              <w:br/>
            </w:r>
          </w:p>
          <w:p w14:paraId="25D84AAD" w14:textId="77777777" w:rsidR="009C2A0E" w:rsidRPr="005C6B15" w:rsidRDefault="009C2A0E" w:rsidP="004C6A1C">
            <w:pPr>
              <w:jc w:val="both"/>
              <w:rPr>
                <w:color w:val="000000"/>
                <w:sz w:val="20"/>
                <w:szCs w:val="20"/>
              </w:rPr>
            </w:pPr>
          </w:p>
          <w:p w14:paraId="75B59906" w14:textId="77777777" w:rsidR="009C2A0E" w:rsidRPr="005C6B15" w:rsidRDefault="009C2A0E" w:rsidP="004C6A1C">
            <w:pPr>
              <w:jc w:val="both"/>
              <w:rPr>
                <w:color w:val="000000"/>
                <w:sz w:val="20"/>
                <w:szCs w:val="20"/>
              </w:rPr>
            </w:pPr>
          </w:p>
          <w:p w14:paraId="52BC74A3" w14:textId="77777777" w:rsidR="00B97075" w:rsidRPr="005C6B15" w:rsidRDefault="00B97075" w:rsidP="004C6A1C">
            <w:pPr>
              <w:jc w:val="both"/>
              <w:rPr>
                <w:sz w:val="20"/>
                <w:szCs w:val="20"/>
              </w:rPr>
            </w:pPr>
            <w:r w:rsidRPr="005C6B15">
              <w:rPr>
                <w:color w:val="000000"/>
                <w:sz w:val="20"/>
                <w:szCs w:val="20"/>
              </w:rPr>
              <w:t>40 minutes</w:t>
            </w:r>
          </w:p>
          <w:p w14:paraId="22D37BFD" w14:textId="77777777" w:rsidR="00B97075" w:rsidRPr="005C6B15" w:rsidRDefault="00B97075" w:rsidP="004C6A1C">
            <w:pPr>
              <w:rPr>
                <w:rFonts w:eastAsia="Times New Roman"/>
                <w:sz w:val="20"/>
                <w:szCs w:val="20"/>
              </w:rPr>
            </w:pP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486C88" w14:textId="5F4205D2" w:rsidR="00B97075" w:rsidRPr="005C6B15" w:rsidRDefault="00413E94" w:rsidP="004C6A1C">
            <w:pPr>
              <w:pStyle w:val="Pardeliste"/>
              <w:numPr>
                <w:ilvl w:val="0"/>
                <w:numId w:val="13"/>
              </w:numPr>
              <w:jc w:val="both"/>
              <w:textAlignment w:val="baseline"/>
              <w:rPr>
                <w:color w:val="000000"/>
                <w:sz w:val="20"/>
                <w:szCs w:val="20"/>
              </w:rPr>
            </w:pPr>
            <w:r>
              <w:rPr>
                <w:color w:val="000000"/>
                <w:sz w:val="20"/>
                <w:szCs w:val="20"/>
              </w:rPr>
              <w:lastRenderedPageBreak/>
              <w:t>Figures de style ;</w:t>
            </w:r>
          </w:p>
          <w:p w14:paraId="43786C28" w14:textId="49112BEF" w:rsidR="009C2A0E" w:rsidRPr="005C6B15" w:rsidRDefault="004C6A1C" w:rsidP="004C6A1C">
            <w:pPr>
              <w:pStyle w:val="Pardeliste"/>
              <w:numPr>
                <w:ilvl w:val="0"/>
                <w:numId w:val="13"/>
              </w:numPr>
              <w:jc w:val="both"/>
              <w:textAlignment w:val="baseline"/>
              <w:rPr>
                <w:color w:val="000000"/>
                <w:sz w:val="20"/>
                <w:szCs w:val="20"/>
              </w:rPr>
            </w:pPr>
            <w:r w:rsidRPr="005C6B15">
              <w:rPr>
                <w:color w:val="000000"/>
                <w:sz w:val="20"/>
                <w:szCs w:val="20"/>
              </w:rPr>
              <w:lastRenderedPageBreak/>
              <w:t>Éléments et règles de construction du texte poétique.</w:t>
            </w:r>
          </w:p>
        </w:tc>
      </w:tr>
      <w:tr w:rsidR="00B34420" w:rsidRPr="005C6B15" w14:paraId="0A440948" w14:textId="77777777" w:rsidTr="00461172">
        <w:trPr>
          <w:trHeight w:val="1096"/>
        </w:trPr>
        <w:tc>
          <w:tcPr>
            <w:tcW w:w="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80E6FC" w14:textId="77777777" w:rsidR="00B34420" w:rsidRDefault="00B97075" w:rsidP="004C6A1C">
            <w:pPr>
              <w:jc w:val="center"/>
              <w:rPr>
                <w:color w:val="000000"/>
                <w:sz w:val="20"/>
                <w:szCs w:val="20"/>
              </w:rPr>
            </w:pPr>
            <w:r w:rsidRPr="005C6B15">
              <w:rPr>
                <w:color w:val="000000"/>
                <w:sz w:val="20"/>
                <w:szCs w:val="20"/>
              </w:rPr>
              <w:lastRenderedPageBreak/>
              <w:t>Cours</w:t>
            </w:r>
          </w:p>
          <w:p w14:paraId="31BF7886" w14:textId="242A1E33" w:rsidR="00B97075" w:rsidRPr="005C6B15" w:rsidRDefault="00B97075" w:rsidP="004C6A1C">
            <w:pPr>
              <w:jc w:val="center"/>
              <w:rPr>
                <w:sz w:val="20"/>
                <w:szCs w:val="20"/>
              </w:rPr>
            </w:pPr>
            <w:r w:rsidRPr="005C6B15">
              <w:rPr>
                <w:color w:val="000000"/>
                <w:sz w:val="20"/>
                <w:szCs w:val="20"/>
              </w:rPr>
              <w:t xml:space="preserve"> 4</w:t>
            </w:r>
          </w:p>
        </w:tc>
        <w:tc>
          <w:tcPr>
            <w:tcW w:w="6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7F69E6" w14:textId="5C6918B9" w:rsidR="00B97075" w:rsidRPr="005C6B15" w:rsidRDefault="00B97075" w:rsidP="004C6A1C">
            <w:pPr>
              <w:jc w:val="both"/>
              <w:rPr>
                <w:sz w:val="20"/>
                <w:szCs w:val="20"/>
              </w:rPr>
            </w:pPr>
            <w:r w:rsidRPr="005C6B15">
              <w:rPr>
                <w:color w:val="000000"/>
                <w:sz w:val="20"/>
                <w:szCs w:val="20"/>
              </w:rPr>
              <w:t xml:space="preserve">Ce cours est donné selon certaines étapes de l’enseignement explicite. </w:t>
            </w:r>
            <w:r w:rsidR="00461172">
              <w:rPr>
                <w:color w:val="000000"/>
                <w:sz w:val="20"/>
                <w:szCs w:val="20"/>
              </w:rPr>
              <w:t>Donner une feuille résumant les concepts enseignés.</w:t>
            </w:r>
          </w:p>
          <w:p w14:paraId="1CFDC767" w14:textId="77777777" w:rsidR="004C6A1C" w:rsidRPr="005C6B15" w:rsidRDefault="00B97075" w:rsidP="004C6A1C">
            <w:pPr>
              <w:jc w:val="both"/>
              <w:rPr>
                <w:color w:val="000000"/>
                <w:sz w:val="20"/>
                <w:szCs w:val="20"/>
              </w:rPr>
            </w:pPr>
            <w:proofErr w:type="gramStart"/>
            <w:r w:rsidRPr="005C6B15">
              <w:rPr>
                <w:b/>
                <w:bCs/>
                <w:color w:val="000000"/>
                <w:sz w:val="20"/>
                <w:szCs w:val="20"/>
              </w:rPr>
              <w:t>Modelage</w:t>
            </w:r>
            <w:r w:rsidRPr="005C6B15">
              <w:rPr>
                <w:color w:val="000000"/>
                <w:sz w:val="20"/>
                <w:szCs w:val="20"/>
              </w:rPr>
              <w:t>:</w:t>
            </w:r>
            <w:proofErr w:type="gramEnd"/>
            <w:r w:rsidRPr="005C6B15">
              <w:rPr>
                <w:color w:val="000000"/>
                <w:sz w:val="20"/>
                <w:szCs w:val="20"/>
              </w:rPr>
              <w:t xml:space="preserve"> </w:t>
            </w:r>
          </w:p>
          <w:p w14:paraId="24885BE1" w14:textId="3F00CEBF" w:rsidR="004C6A1C" w:rsidRPr="005C6B15" w:rsidRDefault="004C6A1C" w:rsidP="004C6A1C">
            <w:pPr>
              <w:pStyle w:val="Pardeliste"/>
              <w:numPr>
                <w:ilvl w:val="0"/>
                <w:numId w:val="11"/>
              </w:numPr>
              <w:jc w:val="both"/>
              <w:rPr>
                <w:color w:val="000000"/>
                <w:sz w:val="20"/>
                <w:szCs w:val="20"/>
              </w:rPr>
            </w:pPr>
            <w:r w:rsidRPr="005C6B15">
              <w:rPr>
                <w:color w:val="000000"/>
                <w:sz w:val="20"/>
                <w:szCs w:val="20"/>
              </w:rPr>
              <w:t xml:space="preserve">Analyse des marques de modalité présentes dans le texte </w:t>
            </w:r>
            <w:r w:rsidRPr="005C6B15">
              <w:rPr>
                <w:i/>
                <w:iCs/>
                <w:color w:val="000000"/>
                <w:sz w:val="20"/>
                <w:szCs w:val="20"/>
              </w:rPr>
              <w:t>Libérez-nous des Libéraux</w:t>
            </w:r>
            <w:r w:rsidRPr="005C6B15">
              <w:rPr>
                <w:color w:val="000000"/>
                <w:sz w:val="20"/>
                <w:szCs w:val="20"/>
              </w:rPr>
              <w:t xml:space="preserve"> par l’enseignant.</w:t>
            </w:r>
          </w:p>
          <w:p w14:paraId="1E398D53" w14:textId="7E8F057F" w:rsidR="004C6A1C" w:rsidRPr="005C6B15" w:rsidRDefault="004C6A1C" w:rsidP="004C6A1C">
            <w:pPr>
              <w:pStyle w:val="Pardeliste"/>
              <w:numPr>
                <w:ilvl w:val="0"/>
                <w:numId w:val="11"/>
              </w:numPr>
              <w:jc w:val="both"/>
              <w:rPr>
                <w:color w:val="000000"/>
                <w:sz w:val="20"/>
                <w:szCs w:val="20"/>
              </w:rPr>
            </w:pPr>
            <w:r w:rsidRPr="005C6B15">
              <w:rPr>
                <w:color w:val="000000"/>
                <w:sz w:val="20"/>
                <w:szCs w:val="20"/>
              </w:rPr>
              <w:t>Nommer la marque de modalité.</w:t>
            </w:r>
          </w:p>
          <w:p w14:paraId="20EF60AD" w14:textId="77777777" w:rsidR="004C6A1C" w:rsidRPr="005C6B15" w:rsidRDefault="004C6A1C" w:rsidP="004C6A1C">
            <w:pPr>
              <w:pStyle w:val="Pardeliste"/>
              <w:numPr>
                <w:ilvl w:val="0"/>
                <w:numId w:val="11"/>
              </w:numPr>
              <w:jc w:val="both"/>
              <w:rPr>
                <w:color w:val="000000"/>
                <w:sz w:val="20"/>
                <w:szCs w:val="20"/>
              </w:rPr>
            </w:pPr>
            <w:r w:rsidRPr="005C6B15">
              <w:rPr>
                <w:color w:val="000000"/>
                <w:sz w:val="20"/>
                <w:szCs w:val="20"/>
              </w:rPr>
              <w:t>La définir.</w:t>
            </w:r>
          </w:p>
          <w:p w14:paraId="1A5C972E" w14:textId="3A810E62" w:rsidR="004C6A1C" w:rsidRPr="005C6B15" w:rsidRDefault="004C6A1C" w:rsidP="004C6A1C">
            <w:pPr>
              <w:pStyle w:val="Pardeliste"/>
              <w:numPr>
                <w:ilvl w:val="0"/>
                <w:numId w:val="11"/>
              </w:numPr>
              <w:jc w:val="both"/>
              <w:rPr>
                <w:color w:val="000000"/>
                <w:sz w:val="20"/>
                <w:szCs w:val="20"/>
              </w:rPr>
            </w:pPr>
            <w:r w:rsidRPr="005C6B15">
              <w:rPr>
                <w:color w:val="000000"/>
                <w:sz w:val="20"/>
                <w:szCs w:val="20"/>
              </w:rPr>
              <w:t>Expliquer l’effet créé par cette marque de modalité.</w:t>
            </w:r>
          </w:p>
          <w:p w14:paraId="622F0E74" w14:textId="77777777" w:rsidR="004F5023" w:rsidRPr="005C6B15" w:rsidRDefault="004C6A1C" w:rsidP="004F5023">
            <w:pPr>
              <w:pStyle w:val="Pardeliste"/>
              <w:numPr>
                <w:ilvl w:val="0"/>
                <w:numId w:val="11"/>
              </w:numPr>
              <w:jc w:val="both"/>
              <w:rPr>
                <w:color w:val="000000"/>
                <w:sz w:val="20"/>
                <w:szCs w:val="20"/>
              </w:rPr>
            </w:pPr>
            <w:r w:rsidRPr="005C6B15">
              <w:rPr>
                <w:color w:val="000000"/>
                <w:sz w:val="20"/>
                <w:szCs w:val="20"/>
              </w:rPr>
              <w:t xml:space="preserve">Comment comprendre le texte globalement grâce à ces marques de modalité. </w:t>
            </w:r>
          </w:p>
          <w:p w14:paraId="5FA010FD" w14:textId="2C1ED150" w:rsidR="004F5023" w:rsidRPr="005C6B15" w:rsidRDefault="004F5023" w:rsidP="004F5023">
            <w:pPr>
              <w:pStyle w:val="Pardeliste"/>
              <w:numPr>
                <w:ilvl w:val="0"/>
                <w:numId w:val="11"/>
              </w:numPr>
              <w:jc w:val="both"/>
              <w:rPr>
                <w:color w:val="000000"/>
                <w:sz w:val="20"/>
                <w:szCs w:val="20"/>
              </w:rPr>
            </w:pPr>
            <w:r w:rsidRPr="005C6B15">
              <w:rPr>
                <w:color w:val="000000"/>
                <w:sz w:val="20"/>
                <w:szCs w:val="20"/>
              </w:rPr>
              <w:t xml:space="preserve">Expliciter qui sont les destinataires et les destinateurs. </w:t>
            </w:r>
          </w:p>
          <w:p w14:paraId="3550A75B" w14:textId="77777777" w:rsidR="004F5023" w:rsidRPr="005C6B15" w:rsidRDefault="004F5023" w:rsidP="004F5023">
            <w:pPr>
              <w:pStyle w:val="Pardeliste"/>
              <w:ind w:left="360"/>
              <w:jc w:val="both"/>
              <w:rPr>
                <w:color w:val="000000"/>
                <w:sz w:val="20"/>
                <w:szCs w:val="20"/>
              </w:rPr>
            </w:pPr>
          </w:p>
          <w:p w14:paraId="67AF4552" w14:textId="1686F738" w:rsidR="00B97075" w:rsidRPr="00413E94" w:rsidRDefault="004C6A1C" w:rsidP="00413E94">
            <w:pPr>
              <w:jc w:val="both"/>
              <w:rPr>
                <w:color w:val="000000"/>
                <w:sz w:val="20"/>
                <w:szCs w:val="20"/>
              </w:rPr>
            </w:pPr>
            <w:r w:rsidRPr="005C6B15">
              <w:rPr>
                <w:color w:val="000000"/>
                <w:sz w:val="20"/>
                <w:szCs w:val="20"/>
              </w:rPr>
              <w:t xml:space="preserve">Marques de modalité les plus importantes dans le texte analysé : interpellation, </w:t>
            </w:r>
            <w:r w:rsidR="00413E94">
              <w:rPr>
                <w:color w:val="000000"/>
                <w:sz w:val="20"/>
                <w:szCs w:val="20"/>
              </w:rPr>
              <w:t>vocabulaire connotatif et</w:t>
            </w:r>
            <w:r w:rsidR="004F5023" w:rsidRPr="005C6B15">
              <w:rPr>
                <w:color w:val="000000"/>
                <w:sz w:val="20"/>
                <w:szCs w:val="20"/>
              </w:rPr>
              <w:t xml:space="preserve"> figures de style. </w:t>
            </w:r>
          </w:p>
          <w:p w14:paraId="4A0353DF" w14:textId="5C9F29DB" w:rsidR="00B97075" w:rsidRPr="005C6B15" w:rsidRDefault="00B97075" w:rsidP="004C6A1C">
            <w:pPr>
              <w:jc w:val="both"/>
              <w:rPr>
                <w:color w:val="000000"/>
                <w:sz w:val="20"/>
                <w:szCs w:val="20"/>
              </w:rPr>
            </w:pPr>
            <w:r w:rsidRPr="005C6B15">
              <w:rPr>
                <w:b/>
                <w:bCs/>
                <w:color w:val="000000"/>
                <w:sz w:val="20"/>
                <w:szCs w:val="20"/>
              </w:rPr>
              <w:t>Pratique</w:t>
            </w:r>
            <w:r w:rsidRPr="005C6B15">
              <w:rPr>
                <w:color w:val="000000"/>
                <w:sz w:val="20"/>
                <w:szCs w:val="20"/>
              </w:rPr>
              <w:t xml:space="preserve"> </w:t>
            </w:r>
            <w:proofErr w:type="gramStart"/>
            <w:r w:rsidRPr="005C6B15">
              <w:rPr>
                <w:b/>
                <w:bCs/>
                <w:color w:val="000000"/>
                <w:sz w:val="20"/>
                <w:szCs w:val="20"/>
              </w:rPr>
              <w:t>guidée</w:t>
            </w:r>
            <w:r w:rsidRPr="005C6B15">
              <w:rPr>
                <w:color w:val="000000"/>
                <w:sz w:val="20"/>
                <w:szCs w:val="20"/>
              </w:rPr>
              <w:t>:</w:t>
            </w:r>
            <w:proofErr w:type="gramEnd"/>
            <w:r w:rsidRPr="005C6B15">
              <w:rPr>
                <w:color w:val="000000"/>
                <w:sz w:val="20"/>
                <w:szCs w:val="20"/>
              </w:rPr>
              <w:t xml:space="preserve"> </w:t>
            </w:r>
          </w:p>
          <w:p w14:paraId="16CF6282" w14:textId="13ECD357" w:rsidR="004F5023" w:rsidRPr="005C6B15" w:rsidRDefault="004F5023" w:rsidP="004F5023">
            <w:pPr>
              <w:pStyle w:val="Pardeliste"/>
              <w:numPr>
                <w:ilvl w:val="0"/>
                <w:numId w:val="12"/>
              </w:numPr>
              <w:jc w:val="both"/>
              <w:rPr>
                <w:sz w:val="20"/>
                <w:szCs w:val="20"/>
              </w:rPr>
            </w:pPr>
            <w:r w:rsidRPr="005C6B15">
              <w:rPr>
                <w:color w:val="000000"/>
                <w:sz w:val="20"/>
                <w:szCs w:val="20"/>
              </w:rPr>
              <w:t xml:space="preserve">Analyse des marques de modalité dans le texte </w:t>
            </w:r>
            <w:r w:rsidRPr="005C6B15">
              <w:rPr>
                <w:i/>
                <w:iCs/>
                <w:color w:val="000000"/>
                <w:sz w:val="20"/>
                <w:szCs w:val="20"/>
              </w:rPr>
              <w:t xml:space="preserve">En berne </w:t>
            </w:r>
            <w:r w:rsidRPr="005C6B15">
              <w:rPr>
                <w:iCs/>
                <w:color w:val="000000"/>
                <w:sz w:val="20"/>
                <w:szCs w:val="20"/>
              </w:rPr>
              <w:t>par les élèves</w:t>
            </w:r>
            <w:r w:rsidRPr="005C6B15">
              <w:rPr>
                <w:i/>
                <w:iCs/>
                <w:color w:val="000000"/>
                <w:sz w:val="20"/>
                <w:szCs w:val="20"/>
              </w:rPr>
              <w:t>.</w:t>
            </w:r>
            <w:r w:rsidRPr="005C6B15">
              <w:rPr>
                <w:color w:val="000000"/>
                <w:sz w:val="20"/>
                <w:szCs w:val="20"/>
              </w:rPr>
              <w:t xml:space="preserve"> </w:t>
            </w:r>
          </w:p>
          <w:p w14:paraId="2D02DEF5" w14:textId="469F971F" w:rsidR="004F5023" w:rsidRPr="005C6B15" w:rsidRDefault="004F5023" w:rsidP="004F5023">
            <w:pPr>
              <w:pStyle w:val="Pardeliste"/>
              <w:numPr>
                <w:ilvl w:val="0"/>
                <w:numId w:val="12"/>
              </w:numPr>
              <w:jc w:val="both"/>
              <w:rPr>
                <w:sz w:val="20"/>
                <w:szCs w:val="20"/>
              </w:rPr>
            </w:pPr>
            <w:r w:rsidRPr="005C6B15">
              <w:rPr>
                <w:color w:val="000000"/>
                <w:sz w:val="20"/>
                <w:szCs w:val="20"/>
              </w:rPr>
              <w:t>L’enseignant circule p</w:t>
            </w:r>
            <w:r w:rsidR="00413E94">
              <w:rPr>
                <w:color w:val="000000"/>
                <w:sz w:val="20"/>
                <w:szCs w:val="20"/>
              </w:rPr>
              <w:t>our guider les élèves dans leur analyse</w:t>
            </w:r>
            <w:r w:rsidRPr="005C6B15">
              <w:rPr>
                <w:color w:val="000000"/>
                <w:sz w:val="20"/>
                <w:szCs w:val="20"/>
              </w:rPr>
              <w:t>. Il répond à leurs questions.</w:t>
            </w:r>
          </w:p>
          <w:p w14:paraId="6115A7B3" w14:textId="77777777" w:rsidR="004F5023" w:rsidRPr="005C6B15" w:rsidRDefault="004F5023" w:rsidP="004C6A1C">
            <w:pPr>
              <w:jc w:val="both"/>
              <w:rPr>
                <w:sz w:val="20"/>
                <w:szCs w:val="20"/>
              </w:rPr>
            </w:pPr>
          </w:p>
          <w:p w14:paraId="5A0538B0" w14:textId="76ABA825" w:rsidR="00B97075" w:rsidRPr="005C6B15" w:rsidRDefault="004F5023" w:rsidP="004F5023">
            <w:pPr>
              <w:rPr>
                <w:rFonts w:eastAsia="Times New Roman"/>
                <w:sz w:val="20"/>
                <w:szCs w:val="20"/>
              </w:rPr>
            </w:pPr>
            <w:r w:rsidRPr="005C6B15">
              <w:rPr>
                <w:rFonts w:eastAsia="Times New Roman"/>
                <w:sz w:val="20"/>
                <w:szCs w:val="20"/>
              </w:rPr>
              <w:t>Devoir : intégrer des marques de modalité à la production initiale</w:t>
            </w:r>
            <w:r w:rsidR="00963BAD" w:rsidRPr="005C6B15">
              <w:rPr>
                <w:rFonts w:eastAsia="Times New Roman"/>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5CAF73" w14:textId="77777777" w:rsidR="00B97075" w:rsidRPr="005C6B15" w:rsidRDefault="00B97075" w:rsidP="004C6A1C">
            <w:pPr>
              <w:jc w:val="both"/>
              <w:rPr>
                <w:sz w:val="20"/>
                <w:szCs w:val="20"/>
              </w:rPr>
            </w:pPr>
            <w:r w:rsidRPr="005C6B15">
              <w:rPr>
                <w:color w:val="000000"/>
                <w:sz w:val="20"/>
                <w:szCs w:val="20"/>
              </w:rPr>
              <w:t xml:space="preserve">Utiliser les marques de modalité afin de s’affirmer dans l’écriture d’une chanson. </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87B9D3" w14:textId="73755CCC" w:rsidR="00B97075" w:rsidRPr="005C6B15" w:rsidRDefault="00B97075" w:rsidP="004F5023">
            <w:pPr>
              <w:spacing w:after="240"/>
              <w:rPr>
                <w:rFonts w:eastAsia="Times New Roman"/>
                <w:sz w:val="20"/>
                <w:szCs w:val="20"/>
              </w:rPr>
            </w:pPr>
            <w:r w:rsidRPr="005C6B15">
              <w:rPr>
                <w:color w:val="000000"/>
                <w:sz w:val="20"/>
                <w:szCs w:val="20"/>
              </w:rPr>
              <w:t>25 minutes</w:t>
            </w:r>
          </w:p>
          <w:p w14:paraId="27F09CC9" w14:textId="77777777" w:rsidR="00B97075" w:rsidRPr="005C6B15" w:rsidRDefault="00B97075" w:rsidP="004C6A1C">
            <w:pPr>
              <w:spacing w:after="240"/>
              <w:rPr>
                <w:rFonts w:eastAsia="Times New Roman"/>
                <w:sz w:val="20"/>
                <w:szCs w:val="20"/>
              </w:rPr>
            </w:pPr>
            <w:r w:rsidRPr="005C6B15">
              <w:rPr>
                <w:rFonts w:eastAsia="Times New Roman"/>
                <w:sz w:val="20"/>
                <w:szCs w:val="20"/>
              </w:rPr>
              <w:br/>
            </w:r>
            <w:r w:rsidRPr="005C6B15">
              <w:rPr>
                <w:rFonts w:eastAsia="Times New Roman"/>
                <w:sz w:val="20"/>
                <w:szCs w:val="20"/>
              </w:rPr>
              <w:br/>
            </w:r>
            <w:r w:rsidRPr="005C6B15">
              <w:rPr>
                <w:rFonts w:eastAsia="Times New Roman"/>
                <w:sz w:val="20"/>
                <w:szCs w:val="20"/>
              </w:rPr>
              <w:br/>
            </w:r>
            <w:r w:rsidRPr="005C6B15">
              <w:rPr>
                <w:rFonts w:eastAsia="Times New Roman"/>
                <w:sz w:val="20"/>
                <w:szCs w:val="20"/>
              </w:rPr>
              <w:br/>
            </w:r>
            <w:r w:rsidRPr="005C6B15">
              <w:rPr>
                <w:rFonts w:eastAsia="Times New Roman"/>
                <w:sz w:val="20"/>
                <w:szCs w:val="20"/>
              </w:rPr>
              <w:br/>
            </w:r>
            <w:r w:rsidRPr="005C6B15">
              <w:rPr>
                <w:rFonts w:eastAsia="Times New Roman"/>
                <w:sz w:val="20"/>
                <w:szCs w:val="20"/>
              </w:rPr>
              <w:br/>
            </w:r>
          </w:p>
          <w:p w14:paraId="54BB8949" w14:textId="77777777" w:rsidR="00B97075" w:rsidRPr="005C6B15" w:rsidRDefault="00B97075" w:rsidP="004C6A1C">
            <w:pPr>
              <w:jc w:val="both"/>
              <w:rPr>
                <w:sz w:val="20"/>
                <w:szCs w:val="20"/>
              </w:rPr>
            </w:pPr>
            <w:r w:rsidRPr="005C6B15">
              <w:rPr>
                <w:color w:val="000000"/>
                <w:sz w:val="20"/>
                <w:szCs w:val="20"/>
              </w:rPr>
              <w:t>50 minutes</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06F067" w14:textId="177377B6" w:rsidR="00B97075" w:rsidRPr="005C6B15" w:rsidRDefault="00413E94" w:rsidP="004F5023">
            <w:pPr>
              <w:pStyle w:val="Pardeliste"/>
              <w:numPr>
                <w:ilvl w:val="0"/>
                <w:numId w:val="14"/>
              </w:numPr>
              <w:jc w:val="both"/>
              <w:textAlignment w:val="baseline"/>
              <w:rPr>
                <w:color w:val="000000"/>
                <w:sz w:val="20"/>
                <w:szCs w:val="20"/>
              </w:rPr>
            </w:pPr>
            <w:r>
              <w:rPr>
                <w:color w:val="000000"/>
                <w:sz w:val="20"/>
                <w:szCs w:val="20"/>
              </w:rPr>
              <w:t>Modalisation ;</w:t>
            </w:r>
          </w:p>
          <w:p w14:paraId="2CCB31D8" w14:textId="0680C2CA" w:rsidR="004F5023" w:rsidRPr="005C6B15" w:rsidRDefault="004F5023" w:rsidP="004F5023">
            <w:pPr>
              <w:pStyle w:val="Pardeliste"/>
              <w:numPr>
                <w:ilvl w:val="0"/>
                <w:numId w:val="14"/>
              </w:numPr>
              <w:jc w:val="both"/>
              <w:textAlignment w:val="baseline"/>
              <w:rPr>
                <w:color w:val="000000"/>
                <w:sz w:val="20"/>
                <w:szCs w:val="20"/>
              </w:rPr>
            </w:pPr>
            <w:r w:rsidRPr="005C6B15">
              <w:rPr>
                <w:color w:val="000000"/>
                <w:sz w:val="20"/>
                <w:szCs w:val="20"/>
              </w:rPr>
              <w:t>Éléments et règles de construction du texte poétique.</w:t>
            </w:r>
          </w:p>
        </w:tc>
      </w:tr>
      <w:tr w:rsidR="00B34420" w:rsidRPr="005C6B15" w14:paraId="6B711629" w14:textId="77777777" w:rsidTr="00461172">
        <w:trPr>
          <w:trHeight w:val="761"/>
        </w:trPr>
        <w:tc>
          <w:tcPr>
            <w:tcW w:w="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D55D65" w14:textId="77777777" w:rsidR="00B34420" w:rsidRDefault="00B97075" w:rsidP="004C6A1C">
            <w:pPr>
              <w:jc w:val="center"/>
              <w:rPr>
                <w:color w:val="000000"/>
                <w:sz w:val="20"/>
                <w:szCs w:val="20"/>
              </w:rPr>
            </w:pPr>
            <w:r w:rsidRPr="005C6B15">
              <w:rPr>
                <w:color w:val="000000"/>
                <w:sz w:val="20"/>
                <w:szCs w:val="20"/>
              </w:rPr>
              <w:t>Cours</w:t>
            </w:r>
          </w:p>
          <w:p w14:paraId="6F24D284" w14:textId="5A6CE7D9" w:rsidR="00B97075" w:rsidRPr="005C6B15" w:rsidRDefault="00B97075" w:rsidP="004C6A1C">
            <w:pPr>
              <w:jc w:val="center"/>
              <w:rPr>
                <w:sz w:val="20"/>
                <w:szCs w:val="20"/>
              </w:rPr>
            </w:pPr>
            <w:r w:rsidRPr="005C6B15">
              <w:rPr>
                <w:color w:val="000000"/>
                <w:sz w:val="20"/>
                <w:szCs w:val="20"/>
              </w:rPr>
              <w:t xml:space="preserve"> 5</w:t>
            </w:r>
          </w:p>
        </w:tc>
        <w:tc>
          <w:tcPr>
            <w:tcW w:w="6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BD7EDA" w14:textId="609BC007" w:rsidR="004F5023" w:rsidRPr="005C6B15" w:rsidRDefault="004F5023" w:rsidP="004F5023">
            <w:pPr>
              <w:pStyle w:val="Pardeliste"/>
              <w:numPr>
                <w:ilvl w:val="0"/>
                <w:numId w:val="15"/>
              </w:numPr>
              <w:jc w:val="both"/>
              <w:rPr>
                <w:color w:val="000000"/>
                <w:sz w:val="20"/>
                <w:szCs w:val="20"/>
              </w:rPr>
            </w:pPr>
            <w:r w:rsidRPr="005C6B15">
              <w:rPr>
                <w:color w:val="000000"/>
                <w:sz w:val="20"/>
                <w:szCs w:val="20"/>
              </w:rPr>
              <w:t>Explication du débat interprétatif (différences entre débat interprétatif et débat argumentatif).</w:t>
            </w:r>
          </w:p>
          <w:p w14:paraId="44B81EE7" w14:textId="116C0063" w:rsidR="004F5023" w:rsidRPr="005C6B15" w:rsidRDefault="00413E94" w:rsidP="004C6A1C">
            <w:pPr>
              <w:pStyle w:val="Pardeliste"/>
              <w:numPr>
                <w:ilvl w:val="0"/>
                <w:numId w:val="15"/>
              </w:numPr>
              <w:jc w:val="both"/>
              <w:rPr>
                <w:color w:val="000000"/>
                <w:sz w:val="20"/>
                <w:szCs w:val="20"/>
              </w:rPr>
            </w:pPr>
            <w:r>
              <w:rPr>
                <w:color w:val="000000"/>
                <w:sz w:val="20"/>
                <w:szCs w:val="20"/>
              </w:rPr>
              <w:t>Les q</w:t>
            </w:r>
            <w:r w:rsidR="004F5023" w:rsidRPr="005C6B15">
              <w:rPr>
                <w:color w:val="000000"/>
                <w:sz w:val="20"/>
                <w:szCs w:val="20"/>
              </w:rPr>
              <w:t>uestions du débat sont celles du cahier de lecture complété tout au long de la séquence (en devoir).</w:t>
            </w:r>
          </w:p>
          <w:p w14:paraId="72ACF71B" w14:textId="77578697" w:rsidR="00B97075" w:rsidRPr="005C6B15" w:rsidRDefault="00B97075" w:rsidP="004C6A1C">
            <w:pPr>
              <w:jc w:val="both"/>
              <w:rPr>
                <w:sz w:val="20"/>
                <w:szCs w:val="20"/>
              </w:rPr>
            </w:pPr>
            <w:r w:rsidRPr="005C6B15">
              <w:rPr>
                <w:color w:val="000000"/>
                <w:sz w:val="20"/>
                <w:szCs w:val="20"/>
              </w:rPr>
              <w:t>Entre autres, les questions suivantes seront discutées</w:t>
            </w:r>
            <w:r w:rsidR="00413E94">
              <w:rPr>
                <w:color w:val="000000"/>
                <w:sz w:val="20"/>
                <w:szCs w:val="20"/>
              </w:rPr>
              <w:t xml:space="preserve"> </w:t>
            </w:r>
            <w:r w:rsidRPr="005C6B15">
              <w:rPr>
                <w:color w:val="000000"/>
                <w:sz w:val="20"/>
                <w:szCs w:val="20"/>
              </w:rPr>
              <w:t>:</w:t>
            </w:r>
          </w:p>
          <w:p w14:paraId="5E5E25B2" w14:textId="73D34AA2" w:rsidR="004F5023" w:rsidRPr="005C6B15" w:rsidRDefault="00B97075" w:rsidP="004F5023">
            <w:pPr>
              <w:pStyle w:val="Pardeliste"/>
              <w:numPr>
                <w:ilvl w:val="1"/>
                <w:numId w:val="1"/>
              </w:numPr>
              <w:jc w:val="both"/>
              <w:textAlignment w:val="baseline"/>
              <w:rPr>
                <w:color w:val="000000"/>
                <w:sz w:val="20"/>
                <w:szCs w:val="20"/>
              </w:rPr>
            </w:pPr>
            <w:r w:rsidRPr="005C6B15">
              <w:rPr>
                <w:color w:val="000000"/>
                <w:sz w:val="20"/>
                <w:szCs w:val="20"/>
              </w:rPr>
              <w:t xml:space="preserve">Dans </w:t>
            </w:r>
            <w:r w:rsidRPr="005C6B15">
              <w:rPr>
                <w:i/>
                <w:iCs/>
                <w:color w:val="000000"/>
                <w:sz w:val="20"/>
                <w:szCs w:val="20"/>
              </w:rPr>
              <w:t xml:space="preserve">En berne, </w:t>
            </w:r>
            <w:r w:rsidRPr="005C6B15">
              <w:rPr>
                <w:color w:val="000000"/>
                <w:sz w:val="20"/>
                <w:szCs w:val="20"/>
              </w:rPr>
              <w:t>à quelle époque le narrateur fait-il référence lorsqu’il évoque le Québec moderne</w:t>
            </w:r>
            <w:r w:rsidR="00413E94">
              <w:rPr>
                <w:color w:val="000000"/>
                <w:sz w:val="20"/>
                <w:szCs w:val="20"/>
              </w:rPr>
              <w:t xml:space="preserve"> </w:t>
            </w:r>
            <w:r w:rsidRPr="005C6B15">
              <w:rPr>
                <w:color w:val="000000"/>
                <w:sz w:val="20"/>
                <w:szCs w:val="20"/>
              </w:rPr>
              <w:t xml:space="preserve">? </w:t>
            </w:r>
          </w:p>
          <w:p w14:paraId="78B1C390" w14:textId="6D3BAA10" w:rsidR="00B97075" w:rsidRPr="005C6B15" w:rsidRDefault="00B97075" w:rsidP="004F5023">
            <w:pPr>
              <w:pStyle w:val="Pardeliste"/>
              <w:numPr>
                <w:ilvl w:val="1"/>
                <w:numId w:val="1"/>
              </w:numPr>
              <w:jc w:val="both"/>
              <w:textAlignment w:val="baseline"/>
              <w:rPr>
                <w:color w:val="000000"/>
                <w:sz w:val="20"/>
                <w:szCs w:val="20"/>
              </w:rPr>
            </w:pPr>
            <w:r w:rsidRPr="005C6B15">
              <w:rPr>
                <w:color w:val="000000"/>
                <w:sz w:val="20"/>
                <w:szCs w:val="20"/>
              </w:rPr>
              <w:t xml:space="preserve">Dans </w:t>
            </w:r>
            <w:r w:rsidRPr="005C6B15">
              <w:rPr>
                <w:i/>
                <w:iCs/>
                <w:color w:val="000000"/>
                <w:sz w:val="20"/>
                <w:szCs w:val="20"/>
              </w:rPr>
              <w:t>Libérez-nous des Libéraux</w:t>
            </w:r>
            <w:r w:rsidRPr="005C6B15">
              <w:rPr>
                <w:color w:val="000000"/>
                <w:sz w:val="20"/>
                <w:szCs w:val="20"/>
              </w:rPr>
              <w:t>, à qui s’adresse le dest</w:t>
            </w:r>
            <w:r w:rsidR="00413E94">
              <w:rPr>
                <w:color w:val="000000"/>
                <w:sz w:val="20"/>
                <w:szCs w:val="20"/>
              </w:rPr>
              <w:t xml:space="preserve">inateur </w:t>
            </w:r>
            <w:r w:rsidRPr="005C6B15">
              <w:rPr>
                <w:color w:val="000000"/>
                <w:sz w:val="20"/>
                <w:szCs w:val="20"/>
              </w:rPr>
              <w:t>?</w:t>
            </w:r>
          </w:p>
          <w:p w14:paraId="2957846C" w14:textId="27812371" w:rsidR="004F5023" w:rsidRPr="005C6B15" w:rsidRDefault="004F5023" w:rsidP="004F5023">
            <w:pPr>
              <w:pStyle w:val="Pardeliste"/>
              <w:numPr>
                <w:ilvl w:val="0"/>
                <w:numId w:val="16"/>
              </w:numPr>
              <w:jc w:val="both"/>
              <w:rPr>
                <w:color w:val="000000"/>
                <w:sz w:val="20"/>
                <w:szCs w:val="20"/>
              </w:rPr>
            </w:pPr>
            <w:r w:rsidRPr="005C6B15">
              <w:rPr>
                <w:color w:val="000000"/>
                <w:sz w:val="20"/>
                <w:szCs w:val="20"/>
              </w:rPr>
              <w:t xml:space="preserve">Synthèse des interprétations proposées lors du débat. </w:t>
            </w:r>
          </w:p>
          <w:p w14:paraId="56A870E9" w14:textId="24F80E9E" w:rsidR="00B97075" w:rsidRPr="005C6B15" w:rsidRDefault="004F5023" w:rsidP="004C6A1C">
            <w:pPr>
              <w:pStyle w:val="Pardeliste"/>
              <w:numPr>
                <w:ilvl w:val="0"/>
                <w:numId w:val="16"/>
              </w:numPr>
              <w:jc w:val="both"/>
              <w:rPr>
                <w:color w:val="000000"/>
                <w:sz w:val="20"/>
                <w:szCs w:val="20"/>
              </w:rPr>
            </w:pPr>
            <w:r w:rsidRPr="005C6B15">
              <w:rPr>
                <w:color w:val="000000"/>
                <w:sz w:val="20"/>
                <w:szCs w:val="20"/>
              </w:rPr>
              <w:t>Explication</w:t>
            </w:r>
            <w:r w:rsidR="00413E94">
              <w:rPr>
                <w:color w:val="000000"/>
                <w:sz w:val="20"/>
                <w:szCs w:val="20"/>
              </w:rPr>
              <w:t xml:space="preserve"> de la</w:t>
            </w:r>
            <w:r w:rsidRPr="005C6B15">
              <w:rPr>
                <w:color w:val="000000"/>
                <w:sz w:val="20"/>
                <w:szCs w:val="20"/>
              </w:rPr>
              <w:t xml:space="preserve"> consigne d’écriture pour la production finale.</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BE1384" w14:textId="510FEA35" w:rsidR="00B97075" w:rsidRPr="005C6B15" w:rsidRDefault="00B97075" w:rsidP="000642B1">
            <w:pPr>
              <w:jc w:val="both"/>
              <w:rPr>
                <w:sz w:val="20"/>
                <w:szCs w:val="20"/>
              </w:rPr>
            </w:pPr>
            <w:r w:rsidRPr="005C6B15">
              <w:rPr>
                <w:color w:val="000000"/>
                <w:sz w:val="20"/>
                <w:szCs w:val="20"/>
              </w:rPr>
              <w:t xml:space="preserve">Partager son </w:t>
            </w:r>
            <w:r w:rsidR="000642B1">
              <w:rPr>
                <w:color w:val="000000"/>
                <w:sz w:val="20"/>
                <w:szCs w:val="20"/>
              </w:rPr>
              <w:t>interprétation</w:t>
            </w:r>
            <w:r w:rsidRPr="005C6B15">
              <w:rPr>
                <w:color w:val="000000"/>
                <w:sz w:val="20"/>
                <w:szCs w:val="20"/>
              </w:rPr>
              <w:t xml:space="preserve"> par rapport à la question identitaire et être confronté à celle des autres dans le but d’enrichir sa compréhension des enjeux identitaires. </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FF6DAB" w14:textId="5B557EF7" w:rsidR="00B97075" w:rsidRPr="005C6B15" w:rsidRDefault="00413E94" w:rsidP="004C6A1C">
            <w:pPr>
              <w:rPr>
                <w:rFonts w:eastAsia="Times New Roman"/>
                <w:sz w:val="20"/>
                <w:szCs w:val="20"/>
              </w:rPr>
            </w:pPr>
            <w:r>
              <w:rPr>
                <w:rFonts w:eastAsia="Times New Roman"/>
                <w:sz w:val="20"/>
                <w:szCs w:val="20"/>
              </w:rPr>
              <w:t xml:space="preserve">Toute la période. </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A95C82" w14:textId="7B78AC20" w:rsidR="00B97075" w:rsidRPr="005C6B15" w:rsidRDefault="004F5023" w:rsidP="004F5023">
            <w:pPr>
              <w:pStyle w:val="Pardeliste"/>
              <w:numPr>
                <w:ilvl w:val="0"/>
                <w:numId w:val="17"/>
              </w:numPr>
              <w:jc w:val="both"/>
              <w:textAlignment w:val="baseline"/>
              <w:rPr>
                <w:color w:val="000000"/>
                <w:sz w:val="20"/>
                <w:szCs w:val="20"/>
              </w:rPr>
            </w:pPr>
            <w:r w:rsidRPr="005C6B15">
              <w:rPr>
                <w:color w:val="000000"/>
                <w:sz w:val="20"/>
                <w:szCs w:val="20"/>
              </w:rPr>
              <w:t>Caractér</w:t>
            </w:r>
            <w:r w:rsidR="00413E94">
              <w:rPr>
                <w:color w:val="000000"/>
                <w:sz w:val="20"/>
                <w:szCs w:val="20"/>
              </w:rPr>
              <w:t>istiques du débat interprétatif ;</w:t>
            </w:r>
          </w:p>
          <w:p w14:paraId="1F554817" w14:textId="75855C8A" w:rsidR="004F5023" w:rsidRPr="005C6B15" w:rsidRDefault="004F5023" w:rsidP="004F5023">
            <w:pPr>
              <w:pStyle w:val="Pardeliste"/>
              <w:numPr>
                <w:ilvl w:val="0"/>
                <w:numId w:val="17"/>
              </w:numPr>
              <w:jc w:val="both"/>
              <w:textAlignment w:val="baseline"/>
              <w:rPr>
                <w:color w:val="000000"/>
                <w:sz w:val="20"/>
                <w:szCs w:val="20"/>
              </w:rPr>
            </w:pPr>
            <w:r w:rsidRPr="005C6B15">
              <w:rPr>
                <w:color w:val="000000"/>
                <w:sz w:val="20"/>
                <w:szCs w:val="20"/>
              </w:rPr>
              <w:t>Prise de parole et écoute</w:t>
            </w:r>
            <w:r w:rsidR="00413E94">
              <w:rPr>
                <w:color w:val="000000"/>
                <w:sz w:val="20"/>
                <w:szCs w:val="20"/>
              </w:rPr>
              <w:t> ;</w:t>
            </w:r>
          </w:p>
          <w:p w14:paraId="7D959202" w14:textId="33E2EE2F" w:rsidR="004F5023" w:rsidRPr="005C6B15" w:rsidRDefault="00413E94" w:rsidP="004F5023">
            <w:pPr>
              <w:pStyle w:val="Pardeliste"/>
              <w:numPr>
                <w:ilvl w:val="0"/>
                <w:numId w:val="17"/>
              </w:numPr>
              <w:jc w:val="both"/>
              <w:textAlignment w:val="baseline"/>
              <w:rPr>
                <w:color w:val="000000"/>
                <w:sz w:val="20"/>
                <w:szCs w:val="20"/>
              </w:rPr>
            </w:pPr>
            <w:r>
              <w:rPr>
                <w:color w:val="000000"/>
                <w:sz w:val="20"/>
                <w:szCs w:val="20"/>
              </w:rPr>
              <w:t>Notions d’interprétation ;</w:t>
            </w:r>
          </w:p>
          <w:p w14:paraId="415816D7" w14:textId="2F7448F5" w:rsidR="004F5023" w:rsidRPr="005C6B15" w:rsidRDefault="004F5023" w:rsidP="004F5023">
            <w:pPr>
              <w:pStyle w:val="Pardeliste"/>
              <w:numPr>
                <w:ilvl w:val="0"/>
                <w:numId w:val="17"/>
              </w:numPr>
              <w:jc w:val="both"/>
              <w:textAlignment w:val="baseline"/>
              <w:rPr>
                <w:color w:val="000000"/>
                <w:sz w:val="20"/>
                <w:szCs w:val="20"/>
              </w:rPr>
            </w:pPr>
            <w:r w:rsidRPr="005C6B15">
              <w:rPr>
                <w:color w:val="000000"/>
                <w:sz w:val="20"/>
                <w:szCs w:val="20"/>
              </w:rPr>
              <w:t>Notion d’identité.</w:t>
            </w:r>
          </w:p>
        </w:tc>
      </w:tr>
      <w:tr w:rsidR="00B34420" w:rsidRPr="005C6B15" w14:paraId="33609A3D" w14:textId="77777777" w:rsidTr="00B34420">
        <w:trPr>
          <w:trHeight w:val="2103"/>
        </w:trPr>
        <w:tc>
          <w:tcPr>
            <w:tcW w:w="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0748ED" w14:textId="77777777" w:rsidR="00B34420" w:rsidRDefault="00B97075" w:rsidP="004C6A1C">
            <w:pPr>
              <w:jc w:val="center"/>
              <w:rPr>
                <w:color w:val="000000"/>
                <w:sz w:val="20"/>
                <w:szCs w:val="20"/>
              </w:rPr>
            </w:pPr>
            <w:r w:rsidRPr="005C6B15">
              <w:rPr>
                <w:color w:val="000000"/>
                <w:sz w:val="20"/>
                <w:szCs w:val="20"/>
              </w:rPr>
              <w:lastRenderedPageBreak/>
              <w:t>Cours</w:t>
            </w:r>
          </w:p>
          <w:p w14:paraId="6C6C1DD9" w14:textId="75855E72" w:rsidR="00B97075" w:rsidRPr="005C6B15" w:rsidRDefault="00B97075" w:rsidP="004C6A1C">
            <w:pPr>
              <w:jc w:val="center"/>
              <w:rPr>
                <w:sz w:val="20"/>
                <w:szCs w:val="20"/>
              </w:rPr>
            </w:pPr>
            <w:r w:rsidRPr="005C6B15">
              <w:rPr>
                <w:color w:val="000000"/>
                <w:sz w:val="20"/>
                <w:szCs w:val="20"/>
              </w:rPr>
              <w:t xml:space="preserve"> 6</w:t>
            </w:r>
          </w:p>
        </w:tc>
        <w:tc>
          <w:tcPr>
            <w:tcW w:w="6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FC6C8A" w14:textId="0E8FE4A5" w:rsidR="004F5023" w:rsidRPr="005C6B15" w:rsidRDefault="00413E94" w:rsidP="001C578D">
            <w:pPr>
              <w:pStyle w:val="Pardeliste"/>
              <w:numPr>
                <w:ilvl w:val="0"/>
                <w:numId w:val="20"/>
              </w:numPr>
              <w:jc w:val="both"/>
              <w:rPr>
                <w:color w:val="000000"/>
                <w:sz w:val="20"/>
                <w:szCs w:val="20"/>
              </w:rPr>
            </w:pPr>
            <w:r>
              <w:rPr>
                <w:color w:val="000000"/>
                <w:sz w:val="20"/>
                <w:szCs w:val="20"/>
              </w:rPr>
              <w:t>Expliquer la consigne d’écriture à nouveau.</w:t>
            </w:r>
          </w:p>
          <w:p w14:paraId="1B1FB09A" w14:textId="4F47F3FA" w:rsidR="004F5023" w:rsidRPr="005C6B15" w:rsidRDefault="00413E94" w:rsidP="004F5023">
            <w:pPr>
              <w:pStyle w:val="Pardeliste"/>
              <w:numPr>
                <w:ilvl w:val="0"/>
                <w:numId w:val="18"/>
              </w:numPr>
              <w:jc w:val="both"/>
              <w:rPr>
                <w:color w:val="000000"/>
                <w:sz w:val="20"/>
                <w:szCs w:val="20"/>
              </w:rPr>
            </w:pPr>
            <w:r>
              <w:rPr>
                <w:color w:val="000000"/>
                <w:sz w:val="20"/>
                <w:szCs w:val="20"/>
              </w:rPr>
              <w:t>Travail individuel sur l</w:t>
            </w:r>
            <w:r w:rsidR="004F5023" w:rsidRPr="005C6B15">
              <w:rPr>
                <w:color w:val="000000"/>
                <w:sz w:val="20"/>
                <w:szCs w:val="20"/>
              </w:rPr>
              <w:t>a production initiale.</w:t>
            </w:r>
          </w:p>
          <w:p w14:paraId="688BA647" w14:textId="77777777" w:rsidR="001C578D" w:rsidRPr="005C6B15" w:rsidRDefault="004F5023" w:rsidP="001C578D">
            <w:pPr>
              <w:pStyle w:val="Pardeliste"/>
              <w:numPr>
                <w:ilvl w:val="0"/>
                <w:numId w:val="18"/>
              </w:numPr>
              <w:jc w:val="both"/>
              <w:rPr>
                <w:color w:val="000000"/>
                <w:sz w:val="20"/>
                <w:szCs w:val="20"/>
              </w:rPr>
            </w:pPr>
            <w:r w:rsidRPr="005C6B15">
              <w:rPr>
                <w:color w:val="000000"/>
                <w:sz w:val="20"/>
                <w:szCs w:val="20"/>
              </w:rPr>
              <w:t xml:space="preserve">Les élèves s’assurent que leur texte est conforme aux caractéristiques de la chanson. </w:t>
            </w:r>
          </w:p>
          <w:p w14:paraId="68299D96" w14:textId="7FE5B503" w:rsidR="00B97075" w:rsidRPr="005C6B15" w:rsidRDefault="000F3FDF" w:rsidP="001C578D">
            <w:pPr>
              <w:pStyle w:val="Pardeliste"/>
              <w:numPr>
                <w:ilvl w:val="0"/>
                <w:numId w:val="18"/>
              </w:numPr>
              <w:jc w:val="both"/>
              <w:rPr>
                <w:color w:val="000000"/>
                <w:sz w:val="20"/>
                <w:szCs w:val="20"/>
              </w:rPr>
            </w:pPr>
            <w:r w:rsidRPr="005C6B15">
              <w:rPr>
                <w:color w:val="000000"/>
                <w:sz w:val="20"/>
                <w:szCs w:val="20"/>
              </w:rPr>
              <w:t>Regroupement en triad</w:t>
            </w:r>
            <w:r w:rsidR="00413E94">
              <w:rPr>
                <w:color w:val="000000"/>
                <w:sz w:val="20"/>
                <w:szCs w:val="20"/>
              </w:rPr>
              <w:t>e pour soumettre le texte aux</w:t>
            </w:r>
            <w:r w:rsidR="004F5023" w:rsidRPr="005C6B15">
              <w:rPr>
                <w:color w:val="000000"/>
                <w:sz w:val="20"/>
                <w:szCs w:val="20"/>
              </w:rPr>
              <w:t xml:space="preserve"> pairs</w:t>
            </w:r>
            <w:r w:rsidR="000642B1">
              <w:rPr>
                <w:color w:val="000000"/>
                <w:sz w:val="20"/>
                <w:szCs w:val="20"/>
              </w:rPr>
              <w:t xml:space="preserve"> (atelier d’écriture)</w:t>
            </w:r>
            <w:r w:rsidR="004F5023" w:rsidRPr="005C6B15">
              <w:rPr>
                <w:color w:val="000000"/>
                <w:sz w:val="20"/>
                <w:szCs w:val="20"/>
              </w:rPr>
              <w:t xml:space="preserve">. </w:t>
            </w:r>
            <w:r w:rsidR="00B97075" w:rsidRPr="005C6B15">
              <w:rPr>
                <w:color w:val="000000"/>
                <w:sz w:val="20"/>
                <w:szCs w:val="20"/>
              </w:rPr>
              <w:t xml:space="preserve"> </w:t>
            </w:r>
          </w:p>
          <w:p w14:paraId="7B7134DC" w14:textId="1072DA56" w:rsidR="001C578D" w:rsidRPr="005C6B15" w:rsidRDefault="001C578D" w:rsidP="001C578D">
            <w:pPr>
              <w:pStyle w:val="Pardeliste"/>
              <w:numPr>
                <w:ilvl w:val="0"/>
                <w:numId w:val="18"/>
              </w:numPr>
              <w:jc w:val="both"/>
              <w:rPr>
                <w:color w:val="000000"/>
                <w:sz w:val="20"/>
                <w:szCs w:val="20"/>
              </w:rPr>
            </w:pPr>
            <w:r w:rsidRPr="005C6B15">
              <w:rPr>
                <w:color w:val="000000"/>
                <w:sz w:val="20"/>
                <w:szCs w:val="20"/>
              </w:rPr>
              <w:t xml:space="preserve">Utilisation de la fiche </w:t>
            </w:r>
            <w:proofErr w:type="spellStart"/>
            <w:r w:rsidRPr="005C6B15">
              <w:rPr>
                <w:color w:val="000000"/>
                <w:sz w:val="20"/>
                <w:szCs w:val="20"/>
              </w:rPr>
              <w:t>critériée</w:t>
            </w:r>
            <w:proofErr w:type="spellEnd"/>
            <w:r w:rsidRPr="005C6B15">
              <w:rPr>
                <w:color w:val="000000"/>
                <w:sz w:val="20"/>
                <w:szCs w:val="20"/>
              </w:rPr>
              <w:t xml:space="preserve"> pour s’autoévaluer. </w:t>
            </w:r>
          </w:p>
          <w:p w14:paraId="10BBCEA9" w14:textId="43762E17" w:rsidR="00A4161F" w:rsidRPr="005C6B15" w:rsidRDefault="00413E94" w:rsidP="004C6A1C">
            <w:pPr>
              <w:pStyle w:val="Pardeliste"/>
              <w:numPr>
                <w:ilvl w:val="0"/>
                <w:numId w:val="18"/>
              </w:numPr>
              <w:jc w:val="both"/>
              <w:rPr>
                <w:color w:val="000000"/>
                <w:sz w:val="20"/>
                <w:szCs w:val="20"/>
              </w:rPr>
            </w:pPr>
            <w:r>
              <w:rPr>
                <w:color w:val="000000"/>
                <w:sz w:val="20"/>
                <w:szCs w:val="20"/>
              </w:rPr>
              <w:t>Les p</w:t>
            </w:r>
            <w:r w:rsidR="001C578D" w:rsidRPr="005C6B15">
              <w:rPr>
                <w:color w:val="000000"/>
                <w:sz w:val="20"/>
                <w:szCs w:val="20"/>
              </w:rPr>
              <w:t xml:space="preserve">airs soumettent leurs commentaires par rapport à la structure de la chanson. </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F3DB60" w14:textId="3F2CCE00" w:rsidR="00B97075" w:rsidRPr="005C6B15" w:rsidRDefault="00B97075" w:rsidP="004F5023">
            <w:pPr>
              <w:jc w:val="both"/>
              <w:rPr>
                <w:sz w:val="20"/>
                <w:szCs w:val="20"/>
              </w:rPr>
            </w:pPr>
            <w:r w:rsidRPr="005C6B15">
              <w:rPr>
                <w:color w:val="000000"/>
                <w:sz w:val="20"/>
                <w:szCs w:val="20"/>
              </w:rPr>
              <w:t xml:space="preserve">Écrire une chanson selon les caractéristiques propres à ce genre afin </w:t>
            </w:r>
            <w:r w:rsidR="004F5023" w:rsidRPr="005C6B15">
              <w:rPr>
                <w:color w:val="000000"/>
                <w:sz w:val="20"/>
                <w:szCs w:val="20"/>
              </w:rPr>
              <w:t>de rendre compte de sa réflexion sur son identité.</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33AB46" w14:textId="77777777" w:rsidR="00B97075" w:rsidRPr="005C6B15" w:rsidRDefault="00B97075" w:rsidP="004C6A1C">
            <w:pPr>
              <w:jc w:val="both"/>
              <w:rPr>
                <w:sz w:val="20"/>
                <w:szCs w:val="20"/>
              </w:rPr>
            </w:pPr>
            <w:r w:rsidRPr="005C6B15">
              <w:rPr>
                <w:color w:val="000000"/>
                <w:sz w:val="20"/>
                <w:szCs w:val="20"/>
              </w:rPr>
              <w:t>45 minutes</w:t>
            </w:r>
          </w:p>
          <w:p w14:paraId="68557FE6" w14:textId="27D2EF3D" w:rsidR="00B97075" w:rsidRPr="005C6B15" w:rsidRDefault="00B97075" w:rsidP="004F5023">
            <w:pPr>
              <w:spacing w:after="240"/>
              <w:rPr>
                <w:rFonts w:eastAsia="Times New Roman"/>
                <w:sz w:val="20"/>
                <w:szCs w:val="20"/>
              </w:rPr>
            </w:pPr>
            <w:r w:rsidRPr="005C6B15">
              <w:rPr>
                <w:rFonts w:eastAsia="Times New Roman"/>
                <w:sz w:val="20"/>
                <w:szCs w:val="20"/>
              </w:rPr>
              <w:br/>
            </w:r>
            <w:r w:rsidRPr="005C6B15">
              <w:rPr>
                <w:rFonts w:eastAsia="Times New Roman"/>
                <w:sz w:val="20"/>
                <w:szCs w:val="20"/>
              </w:rPr>
              <w:br/>
            </w:r>
            <w:r w:rsidRPr="005C6B15">
              <w:rPr>
                <w:rFonts w:eastAsia="Times New Roman"/>
                <w:sz w:val="20"/>
                <w:szCs w:val="20"/>
              </w:rPr>
              <w:br/>
            </w:r>
            <w:r w:rsidRPr="005C6B15">
              <w:rPr>
                <w:rFonts w:eastAsia="Times New Roman"/>
                <w:sz w:val="20"/>
                <w:szCs w:val="20"/>
              </w:rPr>
              <w:br/>
            </w:r>
            <w:r w:rsidRPr="005C6B15">
              <w:rPr>
                <w:rFonts w:eastAsia="Times New Roman"/>
                <w:sz w:val="20"/>
                <w:szCs w:val="20"/>
              </w:rPr>
              <w:br/>
            </w:r>
            <w:r w:rsidRPr="005C6B15">
              <w:rPr>
                <w:color w:val="000000"/>
                <w:sz w:val="20"/>
                <w:szCs w:val="20"/>
              </w:rPr>
              <w:t>30 minutes</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AD4FEF" w14:textId="70FC9CCE" w:rsidR="00B97075" w:rsidRPr="005C6B15" w:rsidRDefault="006509E7" w:rsidP="006509E7">
            <w:pPr>
              <w:pStyle w:val="Pardeliste"/>
              <w:numPr>
                <w:ilvl w:val="0"/>
                <w:numId w:val="19"/>
              </w:numPr>
              <w:jc w:val="both"/>
              <w:textAlignment w:val="baseline"/>
              <w:rPr>
                <w:color w:val="000000"/>
                <w:sz w:val="20"/>
                <w:szCs w:val="20"/>
              </w:rPr>
            </w:pPr>
            <w:r w:rsidRPr="005C6B15">
              <w:rPr>
                <w:color w:val="000000"/>
                <w:sz w:val="20"/>
                <w:szCs w:val="20"/>
              </w:rPr>
              <w:t>Caractéristiques de la chans</w:t>
            </w:r>
            <w:r w:rsidR="00413E94">
              <w:rPr>
                <w:color w:val="000000"/>
                <w:sz w:val="20"/>
                <w:szCs w:val="20"/>
              </w:rPr>
              <w:t>on ;</w:t>
            </w:r>
          </w:p>
          <w:p w14:paraId="05BC1664" w14:textId="21A6B18D" w:rsidR="006509E7" w:rsidRPr="005C6B15" w:rsidRDefault="00413E94" w:rsidP="006509E7">
            <w:pPr>
              <w:pStyle w:val="Pardeliste"/>
              <w:numPr>
                <w:ilvl w:val="0"/>
                <w:numId w:val="19"/>
              </w:numPr>
              <w:jc w:val="both"/>
              <w:textAlignment w:val="baseline"/>
              <w:rPr>
                <w:color w:val="000000"/>
                <w:sz w:val="20"/>
                <w:szCs w:val="20"/>
              </w:rPr>
            </w:pPr>
            <w:r>
              <w:rPr>
                <w:color w:val="000000"/>
                <w:sz w:val="20"/>
                <w:szCs w:val="20"/>
              </w:rPr>
              <w:t>Figures de style ;</w:t>
            </w:r>
          </w:p>
          <w:p w14:paraId="7C4D26E7" w14:textId="0907CC3F" w:rsidR="006509E7" w:rsidRPr="005C6B15" w:rsidRDefault="00413E94" w:rsidP="006509E7">
            <w:pPr>
              <w:pStyle w:val="Pardeliste"/>
              <w:numPr>
                <w:ilvl w:val="0"/>
                <w:numId w:val="19"/>
              </w:numPr>
              <w:jc w:val="both"/>
              <w:textAlignment w:val="baseline"/>
              <w:rPr>
                <w:color w:val="000000"/>
                <w:sz w:val="20"/>
                <w:szCs w:val="20"/>
              </w:rPr>
            </w:pPr>
            <w:r>
              <w:rPr>
                <w:color w:val="000000"/>
                <w:sz w:val="20"/>
                <w:szCs w:val="20"/>
              </w:rPr>
              <w:t>Marques de modalité ;</w:t>
            </w:r>
          </w:p>
          <w:p w14:paraId="3454C6EF" w14:textId="6BFF0536" w:rsidR="006509E7" w:rsidRPr="005C6B15" w:rsidRDefault="006509E7" w:rsidP="006509E7">
            <w:pPr>
              <w:pStyle w:val="Pardeliste"/>
              <w:numPr>
                <w:ilvl w:val="0"/>
                <w:numId w:val="19"/>
              </w:numPr>
              <w:jc w:val="both"/>
              <w:textAlignment w:val="baseline"/>
              <w:rPr>
                <w:color w:val="000000"/>
                <w:sz w:val="20"/>
                <w:szCs w:val="20"/>
              </w:rPr>
            </w:pPr>
            <w:r w:rsidRPr="005C6B15">
              <w:rPr>
                <w:color w:val="000000"/>
                <w:sz w:val="20"/>
                <w:szCs w:val="20"/>
              </w:rPr>
              <w:t>Situation de communication.</w:t>
            </w:r>
          </w:p>
        </w:tc>
      </w:tr>
      <w:tr w:rsidR="00B34420" w:rsidRPr="005C6B15" w14:paraId="0D51D418" w14:textId="77777777" w:rsidTr="00B34420">
        <w:trPr>
          <w:trHeight w:val="2843"/>
        </w:trPr>
        <w:tc>
          <w:tcPr>
            <w:tcW w:w="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853E04" w14:textId="77777777" w:rsidR="00B34420" w:rsidRDefault="00B97075" w:rsidP="004C6A1C">
            <w:pPr>
              <w:jc w:val="center"/>
              <w:rPr>
                <w:color w:val="000000"/>
                <w:sz w:val="20"/>
                <w:szCs w:val="20"/>
              </w:rPr>
            </w:pPr>
            <w:r w:rsidRPr="005C6B15">
              <w:rPr>
                <w:color w:val="000000"/>
                <w:sz w:val="20"/>
                <w:szCs w:val="20"/>
              </w:rPr>
              <w:t>Cours</w:t>
            </w:r>
          </w:p>
          <w:p w14:paraId="1C09E0B7" w14:textId="4AA8EA02" w:rsidR="00B97075" w:rsidRPr="005C6B15" w:rsidRDefault="00B97075" w:rsidP="004C6A1C">
            <w:pPr>
              <w:jc w:val="center"/>
              <w:rPr>
                <w:sz w:val="20"/>
                <w:szCs w:val="20"/>
              </w:rPr>
            </w:pPr>
            <w:r w:rsidRPr="005C6B15">
              <w:rPr>
                <w:color w:val="000000"/>
                <w:sz w:val="20"/>
                <w:szCs w:val="20"/>
              </w:rPr>
              <w:t xml:space="preserve"> 7</w:t>
            </w:r>
          </w:p>
        </w:tc>
        <w:tc>
          <w:tcPr>
            <w:tcW w:w="60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3DF7B7" w14:textId="4834C311" w:rsidR="00276BED" w:rsidRPr="005C6B15" w:rsidRDefault="00276BED" w:rsidP="006A61B6">
            <w:pPr>
              <w:pStyle w:val="Pardeliste"/>
              <w:numPr>
                <w:ilvl w:val="0"/>
                <w:numId w:val="24"/>
              </w:numPr>
              <w:jc w:val="both"/>
              <w:rPr>
                <w:color w:val="000000"/>
                <w:sz w:val="20"/>
                <w:szCs w:val="20"/>
              </w:rPr>
            </w:pPr>
            <w:r w:rsidRPr="005C6B15">
              <w:rPr>
                <w:color w:val="000000"/>
                <w:sz w:val="20"/>
                <w:szCs w:val="20"/>
              </w:rPr>
              <w:t>Remue-méninges sur la révision-correction.</w:t>
            </w:r>
          </w:p>
          <w:p w14:paraId="70F7883B" w14:textId="5E0DFE4C" w:rsidR="006509E7" w:rsidRPr="005C6B15" w:rsidRDefault="006509E7" w:rsidP="006A61B6">
            <w:pPr>
              <w:pStyle w:val="Pardeliste"/>
              <w:numPr>
                <w:ilvl w:val="0"/>
                <w:numId w:val="24"/>
              </w:numPr>
              <w:jc w:val="both"/>
              <w:rPr>
                <w:color w:val="000000"/>
                <w:sz w:val="20"/>
                <w:szCs w:val="20"/>
              </w:rPr>
            </w:pPr>
            <w:r w:rsidRPr="005C6B15">
              <w:rPr>
                <w:color w:val="000000"/>
                <w:sz w:val="20"/>
                <w:szCs w:val="20"/>
              </w:rPr>
              <w:t>Explication des attentes de l’enseignant par rapport à la révision-correction.</w:t>
            </w:r>
          </w:p>
          <w:p w14:paraId="3F7ED648" w14:textId="588E4C44" w:rsidR="006509E7" w:rsidRPr="005C6B15" w:rsidRDefault="001C578D" w:rsidP="006509E7">
            <w:pPr>
              <w:pStyle w:val="Pardeliste"/>
              <w:numPr>
                <w:ilvl w:val="0"/>
                <w:numId w:val="20"/>
              </w:numPr>
              <w:jc w:val="both"/>
              <w:rPr>
                <w:color w:val="000000"/>
                <w:sz w:val="20"/>
                <w:szCs w:val="20"/>
              </w:rPr>
            </w:pPr>
            <w:r w:rsidRPr="005C6B15">
              <w:rPr>
                <w:color w:val="000000"/>
                <w:sz w:val="20"/>
                <w:szCs w:val="20"/>
              </w:rPr>
              <w:t>Réécriture</w:t>
            </w:r>
            <w:r w:rsidR="006509E7" w:rsidRPr="005C6B15">
              <w:rPr>
                <w:color w:val="000000"/>
                <w:sz w:val="20"/>
                <w:szCs w:val="20"/>
              </w:rPr>
              <w:t xml:space="preserve"> selon les commentaires reçus lors de la dernière séance. </w:t>
            </w:r>
          </w:p>
          <w:p w14:paraId="4847A3F8" w14:textId="04D789CC" w:rsidR="001C578D" w:rsidRPr="005C6B15" w:rsidRDefault="00413E94" w:rsidP="006509E7">
            <w:pPr>
              <w:pStyle w:val="Pardeliste"/>
              <w:numPr>
                <w:ilvl w:val="0"/>
                <w:numId w:val="20"/>
              </w:numPr>
              <w:jc w:val="both"/>
              <w:rPr>
                <w:color w:val="000000"/>
                <w:sz w:val="20"/>
                <w:szCs w:val="20"/>
              </w:rPr>
            </w:pPr>
            <w:r>
              <w:rPr>
                <w:color w:val="000000"/>
                <w:sz w:val="20"/>
                <w:szCs w:val="20"/>
              </w:rPr>
              <w:t xml:space="preserve">Révision-correction. </w:t>
            </w:r>
          </w:p>
          <w:p w14:paraId="2E9BAF82" w14:textId="5BEFC4F1" w:rsidR="006509E7" w:rsidRPr="005C6B15" w:rsidRDefault="006509E7" w:rsidP="006509E7">
            <w:pPr>
              <w:pStyle w:val="Pardeliste"/>
              <w:numPr>
                <w:ilvl w:val="0"/>
                <w:numId w:val="20"/>
              </w:numPr>
              <w:jc w:val="both"/>
              <w:rPr>
                <w:color w:val="000000"/>
                <w:sz w:val="20"/>
                <w:szCs w:val="20"/>
              </w:rPr>
            </w:pPr>
            <w:r w:rsidRPr="005C6B15">
              <w:rPr>
                <w:color w:val="000000"/>
                <w:sz w:val="20"/>
                <w:szCs w:val="20"/>
              </w:rPr>
              <w:t xml:space="preserve">Remise de la production finale écrite au propre. </w:t>
            </w:r>
          </w:p>
          <w:p w14:paraId="18633475" w14:textId="24DF544E" w:rsidR="006509E7" w:rsidRPr="005C6B15" w:rsidRDefault="006509E7" w:rsidP="006509E7">
            <w:pPr>
              <w:jc w:val="both"/>
              <w:rPr>
                <w:color w:val="000000"/>
                <w:sz w:val="20"/>
                <w:szCs w:val="20"/>
              </w:rPr>
            </w:pPr>
          </w:p>
          <w:p w14:paraId="41FE9C0E" w14:textId="5B8BF922" w:rsidR="00B97075" w:rsidRPr="005C6B15" w:rsidRDefault="006509E7" w:rsidP="004C6A1C">
            <w:pPr>
              <w:jc w:val="both"/>
              <w:rPr>
                <w:color w:val="000000"/>
                <w:sz w:val="20"/>
                <w:szCs w:val="20"/>
              </w:rPr>
            </w:pPr>
            <w:r w:rsidRPr="005C6B15">
              <w:rPr>
                <w:color w:val="000000"/>
                <w:sz w:val="20"/>
                <w:szCs w:val="20"/>
              </w:rPr>
              <w:t xml:space="preserve">Période tampon si nécessaire. </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B59B2D" w14:textId="0BC65F2A" w:rsidR="00B97075" w:rsidRPr="005C6B15" w:rsidRDefault="00B97075" w:rsidP="004C6A1C">
            <w:pPr>
              <w:jc w:val="both"/>
              <w:rPr>
                <w:sz w:val="20"/>
                <w:szCs w:val="20"/>
              </w:rPr>
            </w:pPr>
            <w:r w:rsidRPr="005C6B15">
              <w:rPr>
                <w:color w:val="000000"/>
                <w:sz w:val="20"/>
                <w:szCs w:val="20"/>
              </w:rPr>
              <w:t>Lire et écrire de</w:t>
            </w:r>
            <w:r w:rsidR="00413E94">
              <w:rPr>
                <w:color w:val="000000"/>
                <w:sz w:val="20"/>
                <w:szCs w:val="20"/>
              </w:rPr>
              <w:t>s chansons pour approfondir sa</w:t>
            </w:r>
            <w:r w:rsidRPr="005C6B15">
              <w:rPr>
                <w:color w:val="000000"/>
                <w:sz w:val="20"/>
                <w:szCs w:val="20"/>
              </w:rPr>
              <w:t xml:space="preserve"> réflexion sur son identité.</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0F023C" w14:textId="77777777" w:rsidR="00B97075" w:rsidRPr="005C6B15" w:rsidRDefault="00B97075" w:rsidP="004C6A1C">
            <w:pPr>
              <w:jc w:val="both"/>
              <w:rPr>
                <w:sz w:val="20"/>
                <w:szCs w:val="20"/>
              </w:rPr>
            </w:pPr>
            <w:r w:rsidRPr="005C6B15">
              <w:rPr>
                <w:color w:val="000000"/>
                <w:sz w:val="20"/>
                <w:szCs w:val="20"/>
              </w:rPr>
              <w:t>75 minutes</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EB1EB4" w14:textId="2E7377E9" w:rsidR="006509E7" w:rsidRPr="005C6B15" w:rsidRDefault="00413E94" w:rsidP="006509E7">
            <w:pPr>
              <w:pStyle w:val="Pardeliste"/>
              <w:numPr>
                <w:ilvl w:val="0"/>
                <w:numId w:val="21"/>
              </w:numPr>
              <w:jc w:val="both"/>
              <w:textAlignment w:val="baseline"/>
              <w:rPr>
                <w:color w:val="000000"/>
                <w:sz w:val="20"/>
                <w:szCs w:val="20"/>
              </w:rPr>
            </w:pPr>
            <w:r>
              <w:rPr>
                <w:color w:val="000000"/>
                <w:sz w:val="20"/>
                <w:szCs w:val="20"/>
              </w:rPr>
              <w:t>Caractéristiques de la chanson ;</w:t>
            </w:r>
          </w:p>
          <w:p w14:paraId="7505A36C" w14:textId="46E13143" w:rsidR="006509E7" w:rsidRPr="005C6B15" w:rsidRDefault="00413E94" w:rsidP="006509E7">
            <w:pPr>
              <w:pStyle w:val="Pardeliste"/>
              <w:numPr>
                <w:ilvl w:val="0"/>
                <w:numId w:val="21"/>
              </w:numPr>
              <w:jc w:val="both"/>
              <w:textAlignment w:val="baseline"/>
              <w:rPr>
                <w:color w:val="000000"/>
                <w:sz w:val="20"/>
                <w:szCs w:val="20"/>
              </w:rPr>
            </w:pPr>
            <w:r>
              <w:rPr>
                <w:color w:val="000000"/>
                <w:sz w:val="20"/>
                <w:szCs w:val="20"/>
              </w:rPr>
              <w:t>Figures de style ;</w:t>
            </w:r>
          </w:p>
          <w:p w14:paraId="745B63BD" w14:textId="362DCB18" w:rsidR="006509E7" w:rsidRPr="005C6B15" w:rsidRDefault="00413E94" w:rsidP="006509E7">
            <w:pPr>
              <w:pStyle w:val="Pardeliste"/>
              <w:numPr>
                <w:ilvl w:val="0"/>
                <w:numId w:val="21"/>
              </w:numPr>
              <w:jc w:val="both"/>
              <w:textAlignment w:val="baseline"/>
              <w:rPr>
                <w:color w:val="000000"/>
                <w:sz w:val="20"/>
                <w:szCs w:val="20"/>
              </w:rPr>
            </w:pPr>
            <w:r>
              <w:rPr>
                <w:color w:val="000000"/>
                <w:sz w:val="20"/>
                <w:szCs w:val="20"/>
              </w:rPr>
              <w:t>Marques de modalité ;</w:t>
            </w:r>
          </w:p>
          <w:p w14:paraId="3A96669B" w14:textId="4A1853A6" w:rsidR="006509E7" w:rsidRPr="005C6B15" w:rsidRDefault="00413E94" w:rsidP="006509E7">
            <w:pPr>
              <w:pStyle w:val="Pardeliste"/>
              <w:numPr>
                <w:ilvl w:val="0"/>
                <w:numId w:val="21"/>
              </w:numPr>
              <w:jc w:val="both"/>
              <w:textAlignment w:val="baseline"/>
              <w:rPr>
                <w:color w:val="000000"/>
                <w:sz w:val="20"/>
                <w:szCs w:val="20"/>
              </w:rPr>
            </w:pPr>
            <w:r>
              <w:rPr>
                <w:color w:val="000000"/>
                <w:sz w:val="20"/>
                <w:szCs w:val="20"/>
              </w:rPr>
              <w:t>Situation de communication ;</w:t>
            </w:r>
          </w:p>
          <w:p w14:paraId="3BD59F6C" w14:textId="50F53FC1" w:rsidR="00B97075" w:rsidRPr="005C6B15" w:rsidRDefault="006509E7" w:rsidP="006509E7">
            <w:pPr>
              <w:pStyle w:val="Pardeliste"/>
              <w:numPr>
                <w:ilvl w:val="0"/>
                <w:numId w:val="21"/>
              </w:numPr>
              <w:jc w:val="both"/>
              <w:textAlignment w:val="baseline"/>
              <w:rPr>
                <w:color w:val="000000"/>
                <w:sz w:val="20"/>
                <w:szCs w:val="20"/>
              </w:rPr>
            </w:pPr>
            <w:r w:rsidRPr="005C6B15">
              <w:rPr>
                <w:color w:val="000000"/>
                <w:sz w:val="20"/>
                <w:szCs w:val="20"/>
              </w:rPr>
              <w:t>Notions de révision-correction.</w:t>
            </w:r>
          </w:p>
        </w:tc>
      </w:tr>
    </w:tbl>
    <w:p w14:paraId="52F42579" w14:textId="77777777" w:rsidR="004C66DF" w:rsidRPr="004C66DF" w:rsidRDefault="004C66DF" w:rsidP="001A2297">
      <w:pPr>
        <w:spacing w:after="240" w:line="360" w:lineRule="auto"/>
        <w:jc w:val="both"/>
        <w:rPr>
          <w:rFonts w:eastAsia="Times New Roman"/>
          <w:sz w:val="10"/>
          <w:szCs w:val="10"/>
        </w:rPr>
      </w:pPr>
    </w:p>
    <w:p w14:paraId="505FBE18" w14:textId="31AF8248" w:rsidR="00431FE0" w:rsidRDefault="00431FE0" w:rsidP="001A2297">
      <w:pPr>
        <w:spacing w:after="240" w:line="360" w:lineRule="auto"/>
        <w:jc w:val="both"/>
        <w:rPr>
          <w:rFonts w:eastAsia="Times New Roman"/>
          <w:u w:val="single"/>
        </w:rPr>
      </w:pPr>
      <w:r w:rsidRPr="00431FE0">
        <w:rPr>
          <w:rFonts w:eastAsia="Times New Roman"/>
          <w:u w:val="single"/>
        </w:rPr>
        <w:t>Justification</w:t>
      </w:r>
      <w:r>
        <w:rPr>
          <w:rFonts w:eastAsia="Times New Roman"/>
          <w:u w:val="single"/>
        </w:rPr>
        <w:t xml:space="preserve"> de la séquence didactique</w:t>
      </w:r>
    </w:p>
    <w:p w14:paraId="435445C2" w14:textId="3F59504C" w:rsidR="00A04D29" w:rsidRDefault="00933F73" w:rsidP="001A2297">
      <w:pPr>
        <w:spacing w:line="360" w:lineRule="auto"/>
        <w:jc w:val="both"/>
        <w:rPr>
          <w:rFonts w:eastAsia="Times New Roman"/>
        </w:rPr>
      </w:pPr>
      <w:r>
        <w:rPr>
          <w:rFonts w:eastAsia="Times New Roman"/>
        </w:rPr>
        <w:tab/>
      </w:r>
      <w:r w:rsidR="00963BAD">
        <w:rPr>
          <w:rFonts w:eastAsia="Times New Roman"/>
        </w:rPr>
        <w:t>Tout d’abord</w:t>
      </w:r>
      <w:r w:rsidR="00BE1AE6">
        <w:rPr>
          <w:rFonts w:eastAsia="Times New Roman"/>
        </w:rPr>
        <w:t xml:space="preserve">, notre séquence didactique </w:t>
      </w:r>
      <w:r w:rsidR="008F732C">
        <w:rPr>
          <w:rFonts w:eastAsia="Times New Roman"/>
        </w:rPr>
        <w:t>se base sur</w:t>
      </w:r>
      <w:r w:rsidR="00F12F2D">
        <w:rPr>
          <w:rFonts w:eastAsia="Times New Roman"/>
        </w:rPr>
        <w:t xml:space="preserve"> une partie </w:t>
      </w:r>
      <w:r w:rsidR="000642B1">
        <w:rPr>
          <w:rFonts w:eastAsia="Times New Roman"/>
        </w:rPr>
        <w:t>du modèle</w:t>
      </w:r>
      <w:r w:rsidR="008F732C">
        <w:rPr>
          <w:rFonts w:eastAsia="Times New Roman"/>
        </w:rPr>
        <w:t xml:space="preserve"> de </w:t>
      </w:r>
      <w:proofErr w:type="spellStart"/>
      <w:r w:rsidR="008F732C">
        <w:rPr>
          <w:rFonts w:eastAsia="Times New Roman"/>
        </w:rPr>
        <w:t>Dolz</w:t>
      </w:r>
      <w:proofErr w:type="spellEnd"/>
      <w:r w:rsidR="008F732C">
        <w:rPr>
          <w:rFonts w:eastAsia="Times New Roman"/>
        </w:rPr>
        <w:t xml:space="preserve">, </w:t>
      </w:r>
      <w:proofErr w:type="spellStart"/>
      <w:r w:rsidR="008F732C">
        <w:rPr>
          <w:rFonts w:eastAsia="Times New Roman"/>
        </w:rPr>
        <w:t>Noverraz</w:t>
      </w:r>
      <w:proofErr w:type="spellEnd"/>
      <w:r w:rsidR="008F732C">
        <w:rPr>
          <w:rFonts w:eastAsia="Times New Roman"/>
        </w:rPr>
        <w:t xml:space="preserve"> et </w:t>
      </w:r>
      <w:proofErr w:type="spellStart"/>
      <w:r w:rsidR="008F732C">
        <w:rPr>
          <w:rFonts w:eastAsia="Times New Roman"/>
        </w:rPr>
        <w:t>Schneuwly</w:t>
      </w:r>
      <w:proofErr w:type="spellEnd"/>
      <w:r w:rsidR="008F732C">
        <w:rPr>
          <w:rFonts w:eastAsia="Times New Roman"/>
        </w:rPr>
        <w:t xml:space="preserve"> (2001). En effet,</w:t>
      </w:r>
      <w:r w:rsidR="00BE1AE6">
        <w:rPr>
          <w:rFonts w:eastAsia="Times New Roman"/>
        </w:rPr>
        <w:t xml:space="preserve"> au début de la séquence,</w:t>
      </w:r>
      <w:r w:rsidR="008F732C">
        <w:rPr>
          <w:rFonts w:eastAsia="Times New Roman"/>
        </w:rPr>
        <w:t xml:space="preserve"> nous proposons aux</w:t>
      </w:r>
      <w:r w:rsidR="00BE1AE6">
        <w:rPr>
          <w:rFonts w:eastAsia="Times New Roman"/>
        </w:rPr>
        <w:t xml:space="preserve"> élèves</w:t>
      </w:r>
      <w:r w:rsidR="006218F5">
        <w:rPr>
          <w:rFonts w:eastAsia="Times New Roman"/>
        </w:rPr>
        <w:t xml:space="preserve"> d’écrire</w:t>
      </w:r>
      <w:r w:rsidR="00BE1AE6">
        <w:rPr>
          <w:rFonts w:eastAsia="Times New Roman"/>
        </w:rPr>
        <w:t xml:space="preserve"> une production initiale. Puis, nous travaillons sur </w:t>
      </w:r>
      <w:r w:rsidR="008F732C">
        <w:rPr>
          <w:rFonts w:eastAsia="Times New Roman"/>
        </w:rPr>
        <w:t>des modules et</w:t>
      </w:r>
      <w:r w:rsidR="00BE1AE6">
        <w:rPr>
          <w:rFonts w:eastAsia="Times New Roman"/>
        </w:rPr>
        <w:t xml:space="preserve"> nous terminons par</w:t>
      </w:r>
      <w:r w:rsidR="008F732C">
        <w:rPr>
          <w:rFonts w:eastAsia="Times New Roman"/>
        </w:rPr>
        <w:t xml:space="preserve"> une production finale.</w:t>
      </w:r>
      <w:r w:rsidR="00BE1AE6">
        <w:rPr>
          <w:rFonts w:eastAsia="Times New Roman"/>
        </w:rPr>
        <w:t xml:space="preserve"> Cependant, nous </w:t>
      </w:r>
      <w:r w:rsidR="00623644">
        <w:rPr>
          <w:rFonts w:eastAsia="Times New Roman"/>
        </w:rPr>
        <w:t>n’avons pas complètement suivi c</w:t>
      </w:r>
      <w:r w:rsidR="00BE1AE6">
        <w:rPr>
          <w:rFonts w:eastAsia="Times New Roman"/>
        </w:rPr>
        <w:t>e modèle. En effet, n</w:t>
      </w:r>
      <w:r w:rsidR="00F12F2D">
        <w:rPr>
          <w:rFonts w:eastAsia="Times New Roman"/>
        </w:rPr>
        <w:t>ous avons omis la mise en situation</w:t>
      </w:r>
      <w:r w:rsidR="00BE1AE6">
        <w:rPr>
          <w:rFonts w:eastAsia="Times New Roman"/>
        </w:rPr>
        <w:t>.</w:t>
      </w:r>
      <w:r w:rsidR="00F12F2D">
        <w:rPr>
          <w:rFonts w:eastAsia="Times New Roman"/>
        </w:rPr>
        <w:t xml:space="preserve"> </w:t>
      </w:r>
      <w:r w:rsidR="00BE1AE6">
        <w:rPr>
          <w:rFonts w:eastAsia="Times New Roman"/>
        </w:rPr>
        <w:t>Ce choix peut être expliqué par le fait que nous énonçons les consignes de production seulement à la cinquième séance. Les élèves n’ont donc pas besoin de</w:t>
      </w:r>
      <w:r w:rsidR="00F12F2D">
        <w:rPr>
          <w:rFonts w:eastAsia="Times New Roman"/>
        </w:rPr>
        <w:t xml:space="preserve"> se représenter la situation de communication </w:t>
      </w:r>
      <w:r w:rsidR="00BE1AE6">
        <w:rPr>
          <w:rFonts w:eastAsia="Times New Roman"/>
        </w:rPr>
        <w:t>dès le début de la séquence</w:t>
      </w:r>
      <w:r w:rsidR="00623644">
        <w:rPr>
          <w:rFonts w:eastAsia="Times New Roman"/>
        </w:rPr>
        <w:t xml:space="preserve"> didactique</w:t>
      </w:r>
      <w:r w:rsidR="00BE1AE6">
        <w:rPr>
          <w:rFonts w:eastAsia="Times New Roman"/>
        </w:rPr>
        <w:t xml:space="preserve"> comme le recommandent </w:t>
      </w:r>
      <w:proofErr w:type="spellStart"/>
      <w:r w:rsidR="00F12F2D">
        <w:rPr>
          <w:rFonts w:eastAsia="Times New Roman"/>
        </w:rPr>
        <w:t>Dolz</w:t>
      </w:r>
      <w:proofErr w:type="spellEnd"/>
      <w:r w:rsidR="00F12F2D">
        <w:rPr>
          <w:rFonts w:eastAsia="Times New Roman"/>
        </w:rPr>
        <w:t xml:space="preserve">, </w:t>
      </w:r>
      <w:proofErr w:type="spellStart"/>
      <w:r w:rsidR="00F12F2D">
        <w:rPr>
          <w:rFonts w:eastAsia="Times New Roman"/>
        </w:rPr>
        <w:t>Noverraz</w:t>
      </w:r>
      <w:proofErr w:type="spellEnd"/>
      <w:r w:rsidR="00F12F2D">
        <w:rPr>
          <w:rFonts w:eastAsia="Times New Roman"/>
        </w:rPr>
        <w:t xml:space="preserve"> et </w:t>
      </w:r>
      <w:proofErr w:type="spellStart"/>
      <w:r w:rsidR="00F12F2D">
        <w:rPr>
          <w:rFonts w:eastAsia="Times New Roman"/>
        </w:rPr>
        <w:t>Schneuwly</w:t>
      </w:r>
      <w:proofErr w:type="spellEnd"/>
      <w:r w:rsidR="00BE1AE6">
        <w:rPr>
          <w:rFonts w:eastAsia="Times New Roman"/>
        </w:rPr>
        <w:t>.</w:t>
      </w:r>
      <w:r w:rsidR="00A04D29" w:rsidRPr="00A04D29">
        <w:rPr>
          <w:rFonts w:eastAsia="Times New Roman"/>
        </w:rPr>
        <w:t xml:space="preserve"> </w:t>
      </w:r>
      <w:r w:rsidR="00A04D29">
        <w:rPr>
          <w:rFonts w:eastAsia="Times New Roman"/>
        </w:rPr>
        <w:t>La pertinence de la démarche de ces didact</w:t>
      </w:r>
      <w:r w:rsidR="006218F5">
        <w:rPr>
          <w:rFonts w:eastAsia="Times New Roman"/>
        </w:rPr>
        <w:t>ic</w:t>
      </w:r>
      <w:r w:rsidR="00A04D29">
        <w:rPr>
          <w:rFonts w:eastAsia="Times New Roman"/>
        </w:rPr>
        <w:t xml:space="preserve">iens sera expliquée plus loin dans le travail. </w:t>
      </w:r>
      <w:r w:rsidR="00BE1AE6">
        <w:rPr>
          <w:rFonts w:eastAsia="Times New Roman"/>
        </w:rPr>
        <w:t xml:space="preserve"> </w:t>
      </w:r>
    </w:p>
    <w:p w14:paraId="43BE63D8" w14:textId="77777777" w:rsidR="00A04D29" w:rsidRPr="004C66DF" w:rsidRDefault="00A04D29" w:rsidP="001A2297">
      <w:pPr>
        <w:spacing w:line="360" w:lineRule="auto"/>
        <w:jc w:val="both"/>
        <w:rPr>
          <w:rFonts w:eastAsia="Times New Roman"/>
          <w:sz w:val="10"/>
          <w:szCs w:val="10"/>
        </w:rPr>
      </w:pPr>
    </w:p>
    <w:p w14:paraId="083BEA9D" w14:textId="23C05888" w:rsidR="00A04D29" w:rsidRDefault="00A04D29" w:rsidP="004C66DF">
      <w:pPr>
        <w:spacing w:line="360" w:lineRule="auto"/>
        <w:ind w:firstLine="708"/>
        <w:jc w:val="both"/>
        <w:rPr>
          <w:rFonts w:eastAsia="Times New Roman"/>
        </w:rPr>
      </w:pPr>
      <w:r>
        <w:rPr>
          <w:rFonts w:eastAsia="Times New Roman"/>
        </w:rPr>
        <w:t>Par ailleurs, dans notre séquence, n</w:t>
      </w:r>
      <w:r w:rsidR="00D66016">
        <w:rPr>
          <w:rFonts w:eastAsia="Times New Roman"/>
        </w:rPr>
        <w:t>ous avons choisi</w:t>
      </w:r>
      <w:r>
        <w:rPr>
          <w:rFonts w:eastAsia="Times New Roman"/>
        </w:rPr>
        <w:t xml:space="preserve"> </w:t>
      </w:r>
      <w:r w:rsidR="00D66016">
        <w:rPr>
          <w:rFonts w:eastAsia="Times New Roman"/>
        </w:rPr>
        <w:t>de travailler toutes le</w:t>
      </w:r>
      <w:r w:rsidR="00334C25">
        <w:rPr>
          <w:rFonts w:eastAsia="Times New Roman"/>
        </w:rPr>
        <w:t>s c</w:t>
      </w:r>
      <w:r w:rsidR="00BE1AE6">
        <w:rPr>
          <w:rFonts w:eastAsia="Times New Roman"/>
        </w:rPr>
        <w:t>ompétence</w:t>
      </w:r>
      <w:r w:rsidR="00334C25">
        <w:rPr>
          <w:rFonts w:eastAsia="Times New Roman"/>
        </w:rPr>
        <w:t xml:space="preserve">s </w:t>
      </w:r>
      <w:r w:rsidR="006218F5">
        <w:rPr>
          <w:rFonts w:eastAsia="Times New Roman"/>
        </w:rPr>
        <w:t>de</w:t>
      </w:r>
      <w:r w:rsidR="00334C25">
        <w:rPr>
          <w:rFonts w:eastAsia="Times New Roman"/>
        </w:rPr>
        <w:t xml:space="preserve"> la classe de français. Ainsi, les compétences </w:t>
      </w:r>
      <w:r w:rsidR="00334C25">
        <w:rPr>
          <w:rFonts w:eastAsia="Times New Roman"/>
          <w:i/>
        </w:rPr>
        <w:t>Lire et apprécier des textes variés</w:t>
      </w:r>
      <w:r w:rsidR="00334C25">
        <w:rPr>
          <w:rFonts w:eastAsia="Times New Roman"/>
        </w:rPr>
        <w:t xml:space="preserve">, </w:t>
      </w:r>
      <w:r w:rsidR="00BE1AE6">
        <w:rPr>
          <w:rFonts w:eastAsia="Times New Roman"/>
          <w:i/>
        </w:rPr>
        <w:t>C</w:t>
      </w:r>
      <w:r w:rsidR="00334C25">
        <w:rPr>
          <w:rFonts w:eastAsia="Times New Roman"/>
          <w:i/>
        </w:rPr>
        <w:t xml:space="preserve">ommuniquer oralement selon des modalités variées </w:t>
      </w:r>
      <w:r w:rsidR="00334C25">
        <w:rPr>
          <w:rFonts w:eastAsia="Times New Roman"/>
        </w:rPr>
        <w:t xml:space="preserve">et </w:t>
      </w:r>
      <w:r w:rsidR="00BE1AE6">
        <w:rPr>
          <w:rFonts w:eastAsia="Times New Roman"/>
          <w:i/>
        </w:rPr>
        <w:t>É</w:t>
      </w:r>
      <w:r w:rsidR="00334C25">
        <w:rPr>
          <w:rFonts w:eastAsia="Times New Roman"/>
          <w:i/>
        </w:rPr>
        <w:t>crire des textes variés</w:t>
      </w:r>
      <w:r w:rsidR="00BE1AE6">
        <w:rPr>
          <w:rFonts w:eastAsia="Times New Roman"/>
          <w:i/>
        </w:rPr>
        <w:t xml:space="preserve"> </w:t>
      </w:r>
      <w:r w:rsidR="00BE1AE6">
        <w:rPr>
          <w:rFonts w:eastAsia="Times New Roman"/>
        </w:rPr>
        <w:t>(MELS, 2009)</w:t>
      </w:r>
      <w:r w:rsidR="00334C25">
        <w:rPr>
          <w:rFonts w:eastAsia="Times New Roman"/>
        </w:rPr>
        <w:t xml:space="preserve"> sont toutes travaillées lors de nos séances. </w:t>
      </w:r>
      <w:r w:rsidR="00BE1AE6">
        <w:rPr>
          <w:rFonts w:eastAsia="Times New Roman"/>
        </w:rPr>
        <w:t xml:space="preserve"> De plus, </w:t>
      </w:r>
      <w:r w:rsidR="00BE1AE6">
        <w:rPr>
          <w:color w:val="000000"/>
        </w:rPr>
        <w:t>l</w:t>
      </w:r>
      <w:r w:rsidR="00D66016">
        <w:rPr>
          <w:color w:val="000000"/>
        </w:rPr>
        <w:t>’</w:t>
      </w:r>
      <w:r w:rsidR="00BE1AE6">
        <w:rPr>
          <w:color w:val="000000"/>
        </w:rPr>
        <w:t>articulation entre l</w:t>
      </w:r>
      <w:r w:rsidR="00334C25">
        <w:rPr>
          <w:color w:val="000000"/>
        </w:rPr>
        <w:t>e</w:t>
      </w:r>
      <w:r w:rsidR="00D66016">
        <w:rPr>
          <w:color w:val="000000"/>
        </w:rPr>
        <w:t xml:space="preserve">s composantes </w:t>
      </w:r>
      <w:r w:rsidR="00BE1AE6">
        <w:rPr>
          <w:color w:val="000000"/>
        </w:rPr>
        <w:t xml:space="preserve">de la classe de français </w:t>
      </w:r>
      <w:r w:rsidR="00D66016">
        <w:rPr>
          <w:color w:val="000000"/>
        </w:rPr>
        <w:t xml:space="preserve">se traduit par des activités </w:t>
      </w:r>
      <w:r w:rsidR="001A2297">
        <w:rPr>
          <w:color w:val="000000"/>
        </w:rPr>
        <w:t>permettant</w:t>
      </w:r>
      <w:r w:rsidR="00D66016">
        <w:rPr>
          <w:color w:val="000000"/>
        </w:rPr>
        <w:t xml:space="preserve"> de croiser lecture, écriture, oral et grammaire. En effet, </w:t>
      </w:r>
      <w:r w:rsidR="00D66016">
        <w:rPr>
          <w:color w:val="000000"/>
        </w:rPr>
        <w:lastRenderedPageBreak/>
        <w:t xml:space="preserve">chaque activité mène à la production finale, qui consiste à écrire une chanson. L’écoute et la lecture des textes de chansons sont travaillées pendant la première séance, puisque les élèves ont à lire les textes des chansons du corpus. L’enseignant </w:t>
      </w:r>
      <w:r w:rsidR="001A2297">
        <w:rPr>
          <w:color w:val="000000"/>
        </w:rPr>
        <w:t xml:space="preserve">peut alors travailler l’écoute, composante de la compétence </w:t>
      </w:r>
      <w:r w:rsidR="001A2297">
        <w:rPr>
          <w:rFonts w:eastAsia="Times New Roman"/>
          <w:i/>
        </w:rPr>
        <w:t>Communiquer oralement selon des modalités variées</w:t>
      </w:r>
      <w:r w:rsidR="001A2297">
        <w:rPr>
          <w:color w:val="000000"/>
        </w:rPr>
        <w:t>. Ce travail sur l’oral permet aux élèves</w:t>
      </w:r>
      <w:r w:rsidR="00776D84">
        <w:rPr>
          <w:color w:val="000000"/>
        </w:rPr>
        <w:t xml:space="preserve"> d’acquérir</w:t>
      </w:r>
      <w:r w:rsidR="00D66016">
        <w:rPr>
          <w:color w:val="000000"/>
        </w:rPr>
        <w:t xml:space="preserve"> une meill</w:t>
      </w:r>
      <w:r w:rsidR="001A2297">
        <w:rPr>
          <w:color w:val="000000"/>
        </w:rPr>
        <w:t>eure compréhension des textes</w:t>
      </w:r>
      <w:r w:rsidR="00776D84">
        <w:rPr>
          <w:color w:val="000000"/>
        </w:rPr>
        <w:t xml:space="preserve"> et</w:t>
      </w:r>
      <w:r w:rsidR="00776D84" w:rsidRPr="00776D84">
        <w:t xml:space="preserve"> </w:t>
      </w:r>
      <w:r w:rsidR="00776D84">
        <w:t xml:space="preserve">d’intégrer la notion de musicalité (ainsi que ses effets). </w:t>
      </w:r>
      <w:r w:rsidR="00D66016">
        <w:rPr>
          <w:color w:val="000000"/>
        </w:rPr>
        <w:t>Ensuite, dans les séances 3 et 4, la grammaire est abordée dans une moindre mesure grâce à l’enseignement explicite. L’enseignant, en présentant les figures de style et la modalité, permet aux élèves de voir que la syntaxe du texte, par exemple, peut être modifiée pour agrémenter le texte</w:t>
      </w:r>
      <w:r w:rsidR="004B253A">
        <w:rPr>
          <w:color w:val="000000"/>
        </w:rPr>
        <w:t>, mais aussi pour mieux imager l</w:t>
      </w:r>
      <w:r w:rsidR="00D66016">
        <w:rPr>
          <w:color w:val="000000"/>
        </w:rPr>
        <w:t xml:space="preserve">es propos. </w:t>
      </w:r>
      <w:r w:rsidR="00BE1AE6">
        <w:rPr>
          <w:color w:val="000000"/>
        </w:rPr>
        <w:t>Les interventions de l’enseignant permettent aussi</w:t>
      </w:r>
      <w:r w:rsidR="004B253A">
        <w:rPr>
          <w:color w:val="000000"/>
        </w:rPr>
        <w:t xml:space="preserve"> de</w:t>
      </w:r>
      <w:r w:rsidR="00BE1AE6">
        <w:rPr>
          <w:color w:val="000000"/>
        </w:rPr>
        <w:t xml:space="preserve"> montrer aux élèves comment intégrer les notions de grammaire travaillées en classe dans leurs productions écrites. L’enseignement des séances 3 et 4 sert à la compétence </w:t>
      </w:r>
      <w:r w:rsidR="00BE1AE6">
        <w:rPr>
          <w:rFonts w:eastAsia="Times New Roman"/>
          <w:i/>
        </w:rPr>
        <w:t>Écrire des textes variés</w:t>
      </w:r>
      <w:r w:rsidR="004B253A">
        <w:rPr>
          <w:color w:val="000000"/>
        </w:rPr>
        <w:t>, car</w:t>
      </w:r>
      <w:r w:rsidR="00BE1AE6">
        <w:rPr>
          <w:color w:val="000000"/>
        </w:rPr>
        <w:t xml:space="preserve"> la tâche finale de la séquence didactique est d’écrire une chanson faisant état </w:t>
      </w:r>
      <w:r w:rsidR="004B253A">
        <w:rPr>
          <w:color w:val="000000"/>
        </w:rPr>
        <w:t xml:space="preserve">de sa réflexion par rapport à son </w:t>
      </w:r>
      <w:r w:rsidR="00BE1AE6">
        <w:rPr>
          <w:color w:val="000000"/>
        </w:rPr>
        <w:t>identité. Finalement,</w:t>
      </w:r>
      <w:r w:rsidR="000642B1">
        <w:rPr>
          <w:color w:val="000000"/>
        </w:rPr>
        <w:t xml:space="preserve"> lors de la</w:t>
      </w:r>
      <w:r w:rsidR="00D66016">
        <w:rPr>
          <w:color w:val="000000"/>
        </w:rPr>
        <w:t xml:space="preserve"> production finale</w:t>
      </w:r>
      <w:r w:rsidR="000642B1">
        <w:rPr>
          <w:color w:val="000000"/>
        </w:rPr>
        <w:t>, les élèves se servent</w:t>
      </w:r>
      <w:r w:rsidR="00D66016">
        <w:rPr>
          <w:color w:val="000000"/>
        </w:rPr>
        <w:t xml:space="preserve"> de tous les éléments </w:t>
      </w:r>
      <w:r w:rsidR="004B253A">
        <w:rPr>
          <w:color w:val="000000"/>
        </w:rPr>
        <w:t>acquis lors de la séquence, dont</w:t>
      </w:r>
      <w:r w:rsidR="00D66016">
        <w:rPr>
          <w:color w:val="000000"/>
        </w:rPr>
        <w:t xml:space="preserve"> l’écoute de chansons, la lecture des textes et le travail sur la grammaire, pour amener les élèves à écrire un texte portant sur leur identité. Il est donc nécessaire de travailler ces différentes composantes pour </w:t>
      </w:r>
      <w:r w:rsidR="004B253A">
        <w:rPr>
          <w:color w:val="000000"/>
        </w:rPr>
        <w:t>que les élèves</w:t>
      </w:r>
      <w:r w:rsidR="00D66016">
        <w:rPr>
          <w:color w:val="000000"/>
        </w:rPr>
        <w:t xml:space="preserve"> </w:t>
      </w:r>
      <w:r w:rsidR="004B253A">
        <w:rPr>
          <w:color w:val="000000"/>
        </w:rPr>
        <w:t>enrichissent</w:t>
      </w:r>
      <w:r w:rsidR="00D66016">
        <w:rPr>
          <w:color w:val="000000"/>
        </w:rPr>
        <w:t xml:space="preserve"> leur compréhension de l’identité, de leur histoire et de leurs valeurs, car l’articulation « est </w:t>
      </w:r>
      <w:proofErr w:type="gramStart"/>
      <w:r w:rsidR="00D66016">
        <w:rPr>
          <w:color w:val="000000"/>
        </w:rPr>
        <w:t>conçu</w:t>
      </w:r>
      <w:proofErr w:type="gramEnd"/>
      <w:r w:rsidR="00D66016">
        <w:rPr>
          <w:color w:val="000000"/>
        </w:rPr>
        <w:t>[e] comme une condition essentielle du développement des capacités discursives. » (Chartrand, 2006, p.23)</w:t>
      </w:r>
    </w:p>
    <w:p w14:paraId="27B1BC24" w14:textId="6DFDFFFC" w:rsidR="001F7B51" w:rsidRDefault="00206528" w:rsidP="00F12F2D">
      <w:pPr>
        <w:spacing w:after="240" w:line="360" w:lineRule="auto"/>
        <w:jc w:val="both"/>
        <w:rPr>
          <w:rFonts w:eastAsia="Times New Roman"/>
        </w:rPr>
      </w:pPr>
      <w:r>
        <w:rPr>
          <w:rFonts w:eastAsia="Times New Roman"/>
        </w:rPr>
        <w:tab/>
        <w:t>Dans la première séance, les élèves écoutent et lisent les paroles de cinq chansons p</w:t>
      </w:r>
      <w:r w:rsidR="004B253A">
        <w:rPr>
          <w:rFonts w:eastAsia="Times New Roman"/>
        </w:rPr>
        <w:t xml:space="preserve">ortant sur l’identité. L’écoute </w:t>
      </w:r>
      <w:r>
        <w:rPr>
          <w:rFonts w:eastAsia="Times New Roman"/>
        </w:rPr>
        <w:t>et la lecture de ces chansons leur permettent de s’imprégner de l’atmosphère (mots, musique, interprétation)</w:t>
      </w:r>
      <w:r w:rsidR="004B253A">
        <w:rPr>
          <w:rFonts w:eastAsia="Times New Roman"/>
        </w:rPr>
        <w:t xml:space="preserve"> de celles-ci</w:t>
      </w:r>
      <w:r>
        <w:rPr>
          <w:rFonts w:eastAsia="Times New Roman"/>
        </w:rPr>
        <w:t xml:space="preserve"> (Tremblay, 2012). À la suite de l’écoute, les élèves travaillent en équipe pour construire une fiche </w:t>
      </w:r>
      <w:proofErr w:type="spellStart"/>
      <w:r>
        <w:rPr>
          <w:rFonts w:eastAsia="Times New Roman"/>
        </w:rPr>
        <w:t>critériée</w:t>
      </w:r>
      <w:proofErr w:type="spellEnd"/>
      <w:r>
        <w:rPr>
          <w:rFonts w:eastAsia="Times New Roman"/>
        </w:rPr>
        <w:t>. Nous avons choisi une approche par le genre puisqu’il s’agit d’</w:t>
      </w:r>
      <w:r w:rsidR="00F00C96">
        <w:rPr>
          <w:rFonts w:eastAsia="Times New Roman"/>
        </w:rPr>
        <w:t xml:space="preserve">un </w:t>
      </w:r>
      <w:proofErr w:type="spellStart"/>
      <w:r w:rsidR="00F00C96">
        <w:rPr>
          <w:rFonts w:eastAsia="Times New Roman"/>
        </w:rPr>
        <w:t>mégaoutil</w:t>
      </w:r>
      <w:proofErr w:type="spellEnd"/>
      <w:r w:rsidR="00F00C96">
        <w:rPr>
          <w:rFonts w:eastAsia="Times New Roman"/>
        </w:rPr>
        <w:t xml:space="preserve"> sémiotique qui permet d’acquérir de « puissants outils pour la com</w:t>
      </w:r>
      <w:r w:rsidR="00AF0528">
        <w:rPr>
          <w:rFonts w:eastAsia="Times New Roman"/>
        </w:rPr>
        <w:t>préhension et la production de ce</w:t>
      </w:r>
      <w:r w:rsidR="00F00C96">
        <w:rPr>
          <w:rFonts w:eastAsia="Times New Roman"/>
        </w:rPr>
        <w:t xml:space="preserve"> genre » (Chartrand, 2008, p. 138).</w:t>
      </w:r>
      <w:r w:rsidR="00AF0528">
        <w:rPr>
          <w:rFonts w:eastAsia="Times New Roman"/>
        </w:rPr>
        <w:t xml:space="preserve"> </w:t>
      </w:r>
      <w:r w:rsidR="00F00C96">
        <w:rPr>
          <w:rFonts w:eastAsia="Times New Roman"/>
        </w:rPr>
        <w:t xml:space="preserve"> </w:t>
      </w:r>
      <w:r w:rsidR="00F75C39">
        <w:rPr>
          <w:rFonts w:eastAsia="Times New Roman"/>
        </w:rPr>
        <w:t>Le genre devient alors un outil de travail pour la classe de français et un outil de travail pour développer le langage</w:t>
      </w:r>
      <w:r w:rsidR="00EE7FE9">
        <w:rPr>
          <w:rFonts w:eastAsia="Times New Roman"/>
        </w:rPr>
        <w:t xml:space="preserve"> (Chartrand, 2008)</w:t>
      </w:r>
      <w:r w:rsidR="00F75C39">
        <w:rPr>
          <w:rFonts w:eastAsia="Times New Roman"/>
        </w:rPr>
        <w:t xml:space="preserve">. </w:t>
      </w:r>
      <w:r w:rsidR="00EE7FE9">
        <w:rPr>
          <w:rFonts w:eastAsia="Times New Roman"/>
        </w:rPr>
        <w:t>En travaillant le genre</w:t>
      </w:r>
      <w:r w:rsidR="00D93D77">
        <w:rPr>
          <w:rFonts w:eastAsia="Times New Roman"/>
        </w:rPr>
        <w:t xml:space="preserve"> par la fiche </w:t>
      </w:r>
      <w:proofErr w:type="spellStart"/>
      <w:r w:rsidR="00D93D77">
        <w:rPr>
          <w:rFonts w:eastAsia="Times New Roman"/>
        </w:rPr>
        <w:t>critériée</w:t>
      </w:r>
      <w:proofErr w:type="spellEnd"/>
      <w:r w:rsidR="00EE7FE9">
        <w:rPr>
          <w:rFonts w:eastAsia="Times New Roman"/>
        </w:rPr>
        <w:t xml:space="preserve">, nous amenons les élèves à réaliser qu’ils connaissent déjà certaines caractéristiques de la chanson. Cependant, ils ont chacun une expérience singulière par rapport à leurs « expériences des pratiques langagières relatives [à ce genre] » (Chartrand, 2008, </w:t>
      </w:r>
      <w:r w:rsidR="00F93009">
        <w:rPr>
          <w:rFonts w:eastAsia="Times New Roman"/>
        </w:rPr>
        <w:t>p. 13</w:t>
      </w:r>
      <w:r w:rsidR="00EE7FE9" w:rsidRPr="00F93009">
        <w:rPr>
          <w:rFonts w:eastAsia="Times New Roman"/>
        </w:rPr>
        <w:t>).</w:t>
      </w:r>
      <w:r w:rsidR="00EE7FE9">
        <w:rPr>
          <w:rFonts w:eastAsia="Times New Roman"/>
        </w:rPr>
        <w:t xml:space="preserve"> </w:t>
      </w:r>
    </w:p>
    <w:p w14:paraId="49CAE8A9" w14:textId="590807B9" w:rsidR="001F7B51" w:rsidRDefault="001F7B51" w:rsidP="008961FF">
      <w:pPr>
        <w:spacing w:after="240" w:line="360" w:lineRule="auto"/>
        <w:ind w:firstLine="708"/>
        <w:jc w:val="both"/>
        <w:rPr>
          <w:rFonts w:eastAsia="Times New Roman"/>
        </w:rPr>
      </w:pPr>
      <w:r>
        <w:rPr>
          <w:rFonts w:eastAsia="Times New Roman"/>
        </w:rPr>
        <w:lastRenderedPageBreak/>
        <w:t>La suite de la séquence est composée de modules de travail. Ceux-ci sont conçus afin de donner aux élè</w:t>
      </w:r>
      <w:r w:rsidR="00D93D77">
        <w:rPr>
          <w:rFonts w:eastAsia="Times New Roman"/>
        </w:rPr>
        <w:t>ves des outils pour développer l</w:t>
      </w:r>
      <w:r>
        <w:rPr>
          <w:rFonts w:eastAsia="Times New Roman"/>
        </w:rPr>
        <w:t>es compétences nécessaires à la production finale. Ils permettent de travailler sur les contenus essentiel</w:t>
      </w:r>
      <w:r w:rsidR="00D93D77">
        <w:rPr>
          <w:rFonts w:eastAsia="Times New Roman"/>
        </w:rPr>
        <w:t>s ainsi que la mise en texte. Nous proposons</w:t>
      </w:r>
      <w:r>
        <w:rPr>
          <w:rFonts w:eastAsia="Times New Roman"/>
        </w:rPr>
        <w:t xml:space="preserve"> aux élèves des activités et des moyens langagiers efficaces pour l’écriture de la chanson. Toutes les activités visent ultimement à améliorer la production finale.</w:t>
      </w:r>
    </w:p>
    <w:p w14:paraId="13340C1A" w14:textId="6E774AC0" w:rsidR="00084091" w:rsidRDefault="00EE7FE9" w:rsidP="001B2265">
      <w:pPr>
        <w:spacing w:after="240" w:line="360" w:lineRule="auto"/>
        <w:ind w:firstLine="708"/>
        <w:jc w:val="both"/>
        <w:rPr>
          <w:rFonts w:eastAsia="Times New Roman"/>
        </w:rPr>
      </w:pPr>
      <w:r>
        <w:rPr>
          <w:rFonts w:eastAsia="Times New Roman"/>
        </w:rPr>
        <w:t xml:space="preserve">La fiche </w:t>
      </w:r>
      <w:proofErr w:type="spellStart"/>
      <w:r>
        <w:rPr>
          <w:rFonts w:eastAsia="Times New Roman"/>
        </w:rPr>
        <w:t>critéri</w:t>
      </w:r>
      <w:r w:rsidR="00D93D77">
        <w:rPr>
          <w:rFonts w:eastAsia="Times New Roman"/>
        </w:rPr>
        <w:t>ée</w:t>
      </w:r>
      <w:proofErr w:type="spellEnd"/>
      <w:r w:rsidR="00D93D77">
        <w:rPr>
          <w:rFonts w:eastAsia="Times New Roman"/>
        </w:rPr>
        <w:t xml:space="preserve"> a pour but de lutter contre l</w:t>
      </w:r>
      <w:r>
        <w:rPr>
          <w:rFonts w:eastAsia="Times New Roman"/>
        </w:rPr>
        <w:t>es inégalités</w:t>
      </w:r>
      <w:r w:rsidR="00D93D77">
        <w:rPr>
          <w:rFonts w:eastAsia="Times New Roman"/>
        </w:rPr>
        <w:t xml:space="preserve"> scolaires</w:t>
      </w:r>
      <w:r>
        <w:rPr>
          <w:rFonts w:eastAsia="Times New Roman"/>
        </w:rPr>
        <w:t>.</w:t>
      </w:r>
      <w:r w:rsidR="00D93D77">
        <w:rPr>
          <w:rFonts w:eastAsia="Times New Roman"/>
        </w:rPr>
        <w:t xml:space="preserve"> C’est en travaillant en équipe</w:t>
      </w:r>
      <w:r>
        <w:rPr>
          <w:rFonts w:eastAsia="Times New Roman"/>
        </w:rPr>
        <w:t xml:space="preserve"> que les élèves peuvent comparer, </w:t>
      </w:r>
      <w:r w:rsidR="00D93D77">
        <w:rPr>
          <w:rFonts w:eastAsia="Times New Roman"/>
        </w:rPr>
        <w:t>observe</w:t>
      </w:r>
      <w:r>
        <w:rPr>
          <w:rFonts w:eastAsia="Times New Roman"/>
        </w:rPr>
        <w:t xml:space="preserve">r et </w:t>
      </w:r>
      <w:r w:rsidR="00D93D77">
        <w:rPr>
          <w:rFonts w:eastAsia="Times New Roman"/>
        </w:rPr>
        <w:t>discuter de</w:t>
      </w:r>
      <w:r>
        <w:rPr>
          <w:rFonts w:eastAsia="Times New Roman"/>
        </w:rPr>
        <w:t xml:space="preserve">s caractéristiques des chansons qu’ils ont écoutées. Tout ce travail permet, à la fin, d’avoir une représentation commune des caractéristiques de la chanson et d’être sur un pied d’égalité pour la production finale. Le retour en plénière est nécessaire à l’activité, car l’enseignant doit « négocier et arbitrer les constats des élèves » (Chartrand, 2008, p. 14) et </w:t>
      </w:r>
      <w:proofErr w:type="spellStart"/>
      <w:r>
        <w:rPr>
          <w:rFonts w:eastAsia="Times New Roman"/>
        </w:rPr>
        <w:t>didactiser</w:t>
      </w:r>
      <w:proofErr w:type="spellEnd"/>
      <w:r>
        <w:rPr>
          <w:rFonts w:eastAsia="Times New Roman"/>
        </w:rPr>
        <w:t xml:space="preserve"> les savoirs qu’ils ont </w:t>
      </w:r>
      <w:r w:rsidR="001B2265">
        <w:rPr>
          <w:rFonts w:eastAsia="Times New Roman"/>
        </w:rPr>
        <w:t>acqui</w:t>
      </w:r>
      <w:r>
        <w:rPr>
          <w:rFonts w:eastAsia="Times New Roman"/>
        </w:rPr>
        <w:t xml:space="preserve">s. Finalement, la fiche </w:t>
      </w:r>
      <w:proofErr w:type="spellStart"/>
      <w:r>
        <w:rPr>
          <w:rFonts w:eastAsia="Times New Roman"/>
        </w:rPr>
        <w:t>critériée</w:t>
      </w:r>
      <w:proofErr w:type="spellEnd"/>
      <w:r>
        <w:rPr>
          <w:rFonts w:eastAsia="Times New Roman"/>
        </w:rPr>
        <w:t xml:space="preserve"> est aussi pertinent</w:t>
      </w:r>
      <w:r w:rsidR="00810503">
        <w:rPr>
          <w:rFonts w:eastAsia="Times New Roman"/>
        </w:rPr>
        <w:t>e</w:t>
      </w:r>
      <w:r>
        <w:rPr>
          <w:rFonts w:eastAsia="Times New Roman"/>
        </w:rPr>
        <w:t xml:space="preserve"> </w:t>
      </w:r>
      <w:r w:rsidR="00810503">
        <w:rPr>
          <w:rFonts w:eastAsia="Times New Roman"/>
        </w:rPr>
        <w:t>puisqu’</w:t>
      </w:r>
      <w:r>
        <w:rPr>
          <w:rFonts w:eastAsia="Times New Roman"/>
        </w:rPr>
        <w:t>elle constitue un instrument collectif et individuel pour évaluer la maitrise du genre en production finale.</w:t>
      </w:r>
      <w:r w:rsidR="00FF7326">
        <w:rPr>
          <w:rFonts w:eastAsia="Times New Roman"/>
        </w:rPr>
        <w:t xml:space="preserve"> La production d’une fiche </w:t>
      </w:r>
      <w:proofErr w:type="spellStart"/>
      <w:r w:rsidR="00FF7326">
        <w:rPr>
          <w:rFonts w:eastAsia="Times New Roman"/>
        </w:rPr>
        <w:t>critériée</w:t>
      </w:r>
      <w:proofErr w:type="spellEnd"/>
      <w:r w:rsidR="00FF7326">
        <w:rPr>
          <w:rFonts w:eastAsia="Times New Roman"/>
        </w:rPr>
        <w:t xml:space="preserve"> permet aussi d’atte</w:t>
      </w:r>
      <w:r w:rsidR="00810503">
        <w:rPr>
          <w:rFonts w:eastAsia="Times New Roman"/>
        </w:rPr>
        <w:t>i</w:t>
      </w:r>
      <w:r w:rsidR="00FF7326">
        <w:rPr>
          <w:rFonts w:eastAsia="Times New Roman"/>
        </w:rPr>
        <w:t>ndre l’objectif spécifique de la séance</w:t>
      </w:r>
      <w:r w:rsidR="001B2265">
        <w:rPr>
          <w:rFonts w:eastAsia="Times New Roman"/>
        </w:rPr>
        <w:t>,</w:t>
      </w:r>
      <w:r w:rsidR="00FF7326">
        <w:rPr>
          <w:rFonts w:eastAsia="Times New Roman"/>
        </w:rPr>
        <w:t xml:space="preserve"> soit de conna</w:t>
      </w:r>
      <w:r w:rsidR="0014084A">
        <w:rPr>
          <w:rFonts w:eastAsia="Times New Roman"/>
        </w:rPr>
        <w:t>i</w:t>
      </w:r>
      <w:r w:rsidR="00FF7326">
        <w:rPr>
          <w:rFonts w:eastAsia="Times New Roman"/>
        </w:rPr>
        <w:t xml:space="preserve">tre les caractéristiques de la chanson. </w:t>
      </w:r>
      <w:r w:rsidR="00810503">
        <w:rPr>
          <w:rFonts w:eastAsia="Times New Roman"/>
        </w:rPr>
        <w:t>Également, nous avons décidé de commencer notre séquence didactique en attaquant la macrostructure de la chanson</w:t>
      </w:r>
      <w:r w:rsidR="002B7BFA">
        <w:rPr>
          <w:rFonts w:eastAsia="Times New Roman"/>
        </w:rPr>
        <w:t xml:space="preserve"> (c’est-à-dire ses caractéristiques)</w:t>
      </w:r>
      <w:r w:rsidR="00810503">
        <w:rPr>
          <w:rFonts w:eastAsia="Times New Roman"/>
        </w:rPr>
        <w:t xml:space="preserve">, car </w:t>
      </w:r>
      <w:r w:rsidR="008961FF">
        <w:rPr>
          <w:rFonts w:eastAsia="Times New Roman"/>
        </w:rPr>
        <w:t>« l’idée commune est qu’un apprentissage doit ménager une progression du simple vers le complexe […] » (</w:t>
      </w:r>
      <w:proofErr w:type="spellStart"/>
      <w:r w:rsidR="008961FF">
        <w:rPr>
          <w:rFonts w:eastAsia="Times New Roman"/>
        </w:rPr>
        <w:t>Delcambre</w:t>
      </w:r>
      <w:proofErr w:type="spellEnd"/>
      <w:r w:rsidR="008961FF">
        <w:rPr>
          <w:rFonts w:eastAsia="Times New Roman"/>
        </w:rPr>
        <w:t xml:space="preserve">, 1996, p. 68). </w:t>
      </w:r>
      <w:r w:rsidR="001B2265">
        <w:rPr>
          <w:rFonts w:eastAsia="Times New Roman"/>
        </w:rPr>
        <w:t>C’est dans la première séan</w:t>
      </w:r>
      <w:r w:rsidR="0014084A">
        <w:rPr>
          <w:rFonts w:eastAsia="Times New Roman"/>
        </w:rPr>
        <w:t>ce</w:t>
      </w:r>
      <w:r w:rsidR="001B2265">
        <w:rPr>
          <w:rFonts w:eastAsia="Times New Roman"/>
        </w:rPr>
        <w:t xml:space="preserve"> que l’enseignant remet </w:t>
      </w:r>
      <w:r w:rsidR="00F504D7">
        <w:rPr>
          <w:rFonts w:eastAsia="Times New Roman"/>
        </w:rPr>
        <w:t>le cahier de lecture. Nous avons pensé le donner dès le début de la séquence afin que les élèves puissent lentement développer leur pensée face à l’identité</w:t>
      </w:r>
      <w:r w:rsidR="001B2265">
        <w:rPr>
          <w:rFonts w:eastAsia="Times New Roman"/>
        </w:rPr>
        <w:t xml:space="preserve"> en complétant les questions qui s’y retrouvent</w:t>
      </w:r>
      <w:r w:rsidR="00F504D7">
        <w:rPr>
          <w:rFonts w:eastAsia="Times New Roman"/>
        </w:rPr>
        <w:t xml:space="preserve">. </w:t>
      </w:r>
      <w:r w:rsidR="001B2265">
        <w:rPr>
          <w:rFonts w:eastAsia="Times New Roman"/>
        </w:rPr>
        <w:t>Ainsi,</w:t>
      </w:r>
      <w:r w:rsidR="00F504D7">
        <w:rPr>
          <w:rFonts w:eastAsia="Times New Roman"/>
        </w:rPr>
        <w:t xml:space="preserve"> ils seront moins démunis face à la préparation du débat interprétatif de la cinquième séquence. </w:t>
      </w:r>
    </w:p>
    <w:p w14:paraId="68BF084F" w14:textId="0A9FA4DC" w:rsidR="00F504D7" w:rsidRDefault="001F55CF" w:rsidP="002B7BFA">
      <w:pPr>
        <w:spacing w:before="240" w:after="240" w:line="360" w:lineRule="auto"/>
        <w:jc w:val="both"/>
        <w:rPr>
          <w:color w:val="000000"/>
        </w:rPr>
      </w:pPr>
      <w:r>
        <w:rPr>
          <w:rFonts w:eastAsia="Times New Roman"/>
        </w:rPr>
        <w:tab/>
        <w:t>Dans la</w:t>
      </w:r>
      <w:r w:rsidR="002B7BFA">
        <w:rPr>
          <w:rFonts w:eastAsia="Times New Roman"/>
        </w:rPr>
        <w:t xml:space="preserve"> deuxième séance, l’enseignant propose une activité de remue-méninge par rapport à la question </w:t>
      </w:r>
      <w:r w:rsidR="001B2265">
        <w:rPr>
          <w:rFonts w:eastAsia="Times New Roman"/>
        </w:rPr>
        <w:t>identitaire</w:t>
      </w:r>
      <w:r w:rsidR="002B7BFA">
        <w:rPr>
          <w:rFonts w:eastAsia="Times New Roman"/>
        </w:rPr>
        <w:t>. Il est essentiel que les élèves aient une bonne représentation de ce qu’est l’identité puisque leur production finale portera sur ce thème. Le remue-méninge permet de « relie[r] le contenu aux connaissances et aux expériences des [élèves</w:t>
      </w:r>
      <w:r w:rsidR="002B7BFA">
        <w:rPr>
          <w:rFonts w:eastAsia="Times New Roman"/>
        </w:rPr>
        <w:softHyphen/>
        <w:t>] »</w:t>
      </w:r>
      <w:r w:rsidR="00FA415B">
        <w:rPr>
          <w:rFonts w:eastAsia="Times New Roman"/>
        </w:rPr>
        <w:t xml:space="preserve"> (</w:t>
      </w:r>
      <w:proofErr w:type="spellStart"/>
      <w:r w:rsidR="00FA415B">
        <w:rPr>
          <w:rFonts w:eastAsia="Times New Roman"/>
        </w:rPr>
        <w:t>Extend</w:t>
      </w:r>
      <w:proofErr w:type="spellEnd"/>
      <w:r w:rsidR="00FA415B">
        <w:rPr>
          <w:rFonts w:eastAsia="Times New Roman"/>
        </w:rPr>
        <w:t>, 2018)</w:t>
      </w:r>
      <w:r w:rsidR="002B7BFA">
        <w:rPr>
          <w:rFonts w:eastAsia="Times New Roman"/>
        </w:rPr>
        <w:t>. Ainsi, nous pouvons faire des liens entre ce que les élèves savent déjà et ce que nous voulons leur apprendre</w:t>
      </w:r>
      <w:r w:rsidR="00FC1970">
        <w:rPr>
          <w:rFonts w:eastAsia="Times New Roman"/>
        </w:rPr>
        <w:t>.</w:t>
      </w:r>
      <w:r w:rsidR="002B7BFA">
        <w:rPr>
          <w:rFonts w:eastAsia="Times New Roman"/>
        </w:rPr>
        <w:t xml:space="preserve"> </w:t>
      </w:r>
      <w:r w:rsidR="00FC1970">
        <w:rPr>
          <w:rFonts w:eastAsia="Times New Roman"/>
        </w:rPr>
        <w:t>Notre</w:t>
      </w:r>
      <w:r w:rsidR="002B7BFA">
        <w:rPr>
          <w:rFonts w:eastAsia="Times New Roman"/>
        </w:rPr>
        <w:t xml:space="preserve"> enseignement</w:t>
      </w:r>
      <w:r w:rsidR="00FC1970">
        <w:rPr>
          <w:rFonts w:eastAsia="Times New Roman"/>
        </w:rPr>
        <w:t xml:space="preserve"> peut donc être adapté</w:t>
      </w:r>
      <w:r w:rsidR="002B7BFA">
        <w:rPr>
          <w:rFonts w:eastAsia="Times New Roman"/>
        </w:rPr>
        <w:t xml:space="preserve"> </w:t>
      </w:r>
      <w:r w:rsidR="00FC1970">
        <w:rPr>
          <w:rFonts w:eastAsia="Times New Roman"/>
        </w:rPr>
        <w:t>à</w:t>
      </w:r>
      <w:r w:rsidR="002B7BFA">
        <w:rPr>
          <w:rFonts w:eastAsia="Times New Roman"/>
        </w:rPr>
        <w:t xml:space="preserve"> notre classe. </w:t>
      </w:r>
      <w:r w:rsidR="00EE48D6">
        <w:rPr>
          <w:rFonts w:eastAsia="Times New Roman"/>
        </w:rPr>
        <w:t>Toutes les informations recueillies lors du remue-méninge sont organisées en réseau de concept</w:t>
      </w:r>
      <w:r w:rsidR="00FC1970">
        <w:rPr>
          <w:rFonts w:eastAsia="Times New Roman"/>
        </w:rPr>
        <w:t>s</w:t>
      </w:r>
      <w:r w:rsidR="00EE48D6">
        <w:rPr>
          <w:rFonts w:eastAsia="Times New Roman"/>
        </w:rPr>
        <w:t>. Celui-ci permet de « structurer les connaissances en cours d’enseignement » (Université</w:t>
      </w:r>
      <w:r w:rsidR="00FC1970">
        <w:rPr>
          <w:rFonts w:eastAsia="Times New Roman"/>
        </w:rPr>
        <w:t xml:space="preserve"> Laval</w:t>
      </w:r>
      <w:r w:rsidR="00EE48D6">
        <w:rPr>
          <w:rFonts w:eastAsia="Times New Roman"/>
        </w:rPr>
        <w:t xml:space="preserve">, </w:t>
      </w:r>
      <w:r w:rsidR="00F504D7">
        <w:rPr>
          <w:rFonts w:eastAsia="Times New Roman"/>
        </w:rPr>
        <w:t>2018)</w:t>
      </w:r>
      <w:r w:rsidR="00EE48D6">
        <w:rPr>
          <w:rFonts w:eastAsia="Times New Roman"/>
        </w:rPr>
        <w:t>.</w:t>
      </w:r>
      <w:r w:rsidR="00F504D7">
        <w:rPr>
          <w:rFonts w:eastAsia="Times New Roman"/>
        </w:rPr>
        <w:t xml:space="preserve"> </w:t>
      </w:r>
      <w:r w:rsidR="002B7BFA">
        <w:rPr>
          <w:rFonts w:eastAsia="Times New Roman"/>
        </w:rPr>
        <w:t xml:space="preserve">Par la suite, </w:t>
      </w:r>
      <w:r w:rsidR="003A3E70">
        <w:rPr>
          <w:rFonts w:eastAsia="Times New Roman"/>
        </w:rPr>
        <w:t>les élèves sont invités à faire un rallye à travers diverses pages Internet portant sur les év</w:t>
      </w:r>
      <w:r w:rsidR="0014084A">
        <w:rPr>
          <w:rFonts w:eastAsia="Times New Roman"/>
        </w:rPr>
        <w:t>è</w:t>
      </w:r>
      <w:r w:rsidR="003A3E70">
        <w:rPr>
          <w:rFonts w:eastAsia="Times New Roman"/>
        </w:rPr>
        <w:t xml:space="preserve">nements </w:t>
      </w:r>
      <w:r w:rsidR="00FC1970">
        <w:rPr>
          <w:rFonts w:eastAsia="Times New Roman"/>
        </w:rPr>
        <w:t xml:space="preserve">qui </w:t>
      </w:r>
      <w:r w:rsidR="00FC1970">
        <w:rPr>
          <w:rFonts w:eastAsia="Times New Roman"/>
        </w:rPr>
        <w:lastRenderedPageBreak/>
        <w:t>ont marqué l</w:t>
      </w:r>
      <w:r w:rsidR="003A3E70">
        <w:rPr>
          <w:rFonts w:eastAsia="Times New Roman"/>
        </w:rPr>
        <w:t xml:space="preserve">’identité du peuple québécois. </w:t>
      </w:r>
      <w:r w:rsidR="00FA415B">
        <w:rPr>
          <w:rFonts w:eastAsia="Times New Roman"/>
        </w:rPr>
        <w:t>Ils devront ensuite compléter une ligne du temps comprenant les év</w:t>
      </w:r>
      <w:r w:rsidR="0014084A">
        <w:rPr>
          <w:rFonts w:eastAsia="Times New Roman"/>
        </w:rPr>
        <w:t>è</w:t>
      </w:r>
      <w:r w:rsidR="00FA415B">
        <w:rPr>
          <w:rFonts w:eastAsia="Times New Roman"/>
        </w:rPr>
        <w:t xml:space="preserve">nements les plus </w:t>
      </w:r>
      <w:r w:rsidR="00FC1970">
        <w:rPr>
          <w:rFonts w:eastAsia="Times New Roman"/>
        </w:rPr>
        <w:t>importants</w:t>
      </w:r>
      <w:r w:rsidR="00FA415B">
        <w:rPr>
          <w:rFonts w:eastAsia="Times New Roman"/>
        </w:rPr>
        <w:t xml:space="preserve"> de l’histoire du Québec. </w:t>
      </w:r>
      <w:r w:rsidR="003A3E70">
        <w:rPr>
          <w:rFonts w:eastAsia="Times New Roman"/>
        </w:rPr>
        <w:t>Il est essentiel pour les élèves de comprendre les références extralinguistiques des chansons pour saisir le sens global de celles-ci. Les chansons travaillées en classe comportent de multiples références historiques. Pour les comprendre, « le texte doit être abordé en consacrant le temps nécessaire à l’explication des points d’histoire, de société et de culture » (</w:t>
      </w:r>
      <w:r w:rsidR="00FA415B">
        <w:rPr>
          <w:rFonts w:eastAsia="Times New Roman"/>
        </w:rPr>
        <w:t>Tremblay, 2012, p. 52)</w:t>
      </w:r>
      <w:r w:rsidR="003A3E70">
        <w:rPr>
          <w:rFonts w:eastAsia="Times New Roman"/>
        </w:rPr>
        <w:t>.</w:t>
      </w:r>
      <w:r w:rsidR="00FA415B">
        <w:rPr>
          <w:rFonts w:eastAsia="Times New Roman"/>
        </w:rPr>
        <w:t xml:space="preserve"> Nous avons choisi de faire un rallye sur Internet puisque l’intégration des TIC (technologies de l’information et des communication</w:t>
      </w:r>
      <w:r w:rsidR="002B42A3">
        <w:rPr>
          <w:rFonts w:eastAsia="Times New Roman"/>
        </w:rPr>
        <w:t>s</w:t>
      </w:r>
      <w:r w:rsidR="00FA415B">
        <w:rPr>
          <w:rFonts w:eastAsia="Times New Roman"/>
        </w:rPr>
        <w:t xml:space="preserve">) permet </w:t>
      </w:r>
      <w:r w:rsidR="002B42A3">
        <w:rPr>
          <w:rFonts w:eastAsia="Times New Roman"/>
        </w:rPr>
        <w:t xml:space="preserve">de faire </w:t>
      </w:r>
      <w:r w:rsidR="00FA415B">
        <w:rPr>
          <w:rFonts w:eastAsia="Times New Roman"/>
        </w:rPr>
        <w:t>davantage d’apprentissages « signifiants » et d’améliorer le rapport au</w:t>
      </w:r>
      <w:r w:rsidR="00FC1970">
        <w:rPr>
          <w:rFonts w:eastAsia="Times New Roman"/>
        </w:rPr>
        <w:t>x</w:t>
      </w:r>
      <w:r w:rsidR="00FA415B">
        <w:rPr>
          <w:rFonts w:eastAsia="Times New Roman"/>
        </w:rPr>
        <w:t xml:space="preserve"> savoir</w:t>
      </w:r>
      <w:r w:rsidR="00FC1970">
        <w:rPr>
          <w:rFonts w:eastAsia="Times New Roman"/>
        </w:rPr>
        <w:t>s</w:t>
      </w:r>
      <w:r w:rsidR="00FA415B">
        <w:rPr>
          <w:rFonts w:eastAsia="Times New Roman"/>
        </w:rPr>
        <w:t>. Également, l’utilisation des TIC en classe « peut ou non agir sur la motivation et favoriser la réussite » (</w:t>
      </w:r>
      <w:proofErr w:type="spellStart"/>
      <w:r w:rsidR="00FA415B">
        <w:rPr>
          <w:rFonts w:eastAsia="Times New Roman"/>
        </w:rPr>
        <w:t>Karsenti</w:t>
      </w:r>
      <w:proofErr w:type="spellEnd"/>
      <w:r w:rsidR="00FA415B">
        <w:rPr>
          <w:rFonts w:eastAsia="Times New Roman"/>
        </w:rPr>
        <w:t xml:space="preserve">, 2003, p. </w:t>
      </w:r>
      <w:r w:rsidR="00EE48D6">
        <w:rPr>
          <w:rFonts w:eastAsia="Times New Roman"/>
        </w:rPr>
        <w:t>30)</w:t>
      </w:r>
      <w:r w:rsidR="00FA415B">
        <w:rPr>
          <w:rFonts w:eastAsia="Times New Roman"/>
        </w:rPr>
        <w:t xml:space="preserve">. </w:t>
      </w:r>
      <w:r w:rsidR="00EE48D6">
        <w:rPr>
          <w:rFonts w:eastAsia="Times New Roman"/>
        </w:rPr>
        <w:t>La ligne du temps utilisée par les élèves les encadre en leur fournissant un canevas chronologique des év</w:t>
      </w:r>
      <w:r w:rsidR="0014084A">
        <w:rPr>
          <w:rFonts w:eastAsia="Times New Roman"/>
        </w:rPr>
        <w:t>è</w:t>
      </w:r>
      <w:r w:rsidR="00EE48D6">
        <w:rPr>
          <w:rFonts w:eastAsia="Times New Roman"/>
        </w:rPr>
        <w:t>nements marquants</w:t>
      </w:r>
      <w:r w:rsidR="00F504D7">
        <w:rPr>
          <w:rFonts w:eastAsia="Times New Roman"/>
        </w:rPr>
        <w:t>.</w:t>
      </w:r>
      <w:r w:rsidR="00EE48D6">
        <w:rPr>
          <w:rFonts w:eastAsia="Times New Roman"/>
        </w:rPr>
        <w:t xml:space="preserve"> Ils peuvent donc établir avec plus de facilité la succession des év</w:t>
      </w:r>
      <w:r w:rsidR="0014084A">
        <w:rPr>
          <w:rFonts w:eastAsia="Times New Roman"/>
        </w:rPr>
        <w:t>è</w:t>
      </w:r>
      <w:r w:rsidR="00EE48D6">
        <w:rPr>
          <w:rFonts w:eastAsia="Times New Roman"/>
        </w:rPr>
        <w:t>nements (MELS, 2018).</w:t>
      </w:r>
      <w:r w:rsidR="00F504D7">
        <w:rPr>
          <w:rFonts w:eastAsia="Times New Roman"/>
        </w:rPr>
        <w:t xml:space="preserve"> En faisant une ligne du temps et </w:t>
      </w:r>
      <w:r w:rsidR="002B42A3">
        <w:rPr>
          <w:rFonts w:eastAsia="Times New Roman"/>
        </w:rPr>
        <w:t xml:space="preserve">en </w:t>
      </w:r>
      <w:r w:rsidR="00F504D7">
        <w:rPr>
          <w:rFonts w:eastAsia="Times New Roman"/>
        </w:rPr>
        <w:t>discutant des enjeux liés aux év</w:t>
      </w:r>
      <w:r w:rsidR="0014084A">
        <w:rPr>
          <w:rFonts w:eastAsia="Times New Roman"/>
        </w:rPr>
        <w:t>è</w:t>
      </w:r>
      <w:r w:rsidR="00F504D7">
        <w:rPr>
          <w:rFonts w:eastAsia="Times New Roman"/>
        </w:rPr>
        <w:t xml:space="preserve">nements s’y retrouvant, les élèves seront à même de constater que l’identité du peuple québécois a </w:t>
      </w:r>
      <w:r w:rsidR="002B42A3">
        <w:rPr>
          <w:rFonts w:eastAsia="Times New Roman"/>
        </w:rPr>
        <w:t>évolué</w:t>
      </w:r>
      <w:r w:rsidR="00F504D7">
        <w:rPr>
          <w:rFonts w:eastAsia="Times New Roman"/>
        </w:rPr>
        <w:t>. Ce constat permet donc voir que le concept d’identité est propre à chacun. L’objectif spécifique, c</w:t>
      </w:r>
      <w:r w:rsidR="00F504D7" w:rsidRPr="00B97075">
        <w:rPr>
          <w:color w:val="000000"/>
        </w:rPr>
        <w:t>onnaitre les év</w:t>
      </w:r>
      <w:r w:rsidR="0014084A">
        <w:rPr>
          <w:color w:val="000000"/>
        </w:rPr>
        <w:t>è</w:t>
      </w:r>
      <w:r w:rsidR="00F504D7" w:rsidRPr="00B97075">
        <w:rPr>
          <w:color w:val="000000"/>
        </w:rPr>
        <w:t>nements marquants de l’histoire du Québec afin de voir que l’identité québécoise a évolué au cours des siècles</w:t>
      </w:r>
      <w:r w:rsidR="00F504D7">
        <w:rPr>
          <w:color w:val="000000"/>
        </w:rPr>
        <w:t xml:space="preserve">, </w:t>
      </w:r>
      <w:r w:rsidR="000642B1">
        <w:rPr>
          <w:color w:val="000000"/>
        </w:rPr>
        <w:t xml:space="preserve">sera donc, nous l’espérons, </w:t>
      </w:r>
      <w:r w:rsidR="00F504D7">
        <w:rPr>
          <w:color w:val="000000"/>
        </w:rPr>
        <w:t xml:space="preserve">atteint. </w:t>
      </w:r>
      <w:r w:rsidR="009A4647">
        <w:rPr>
          <w:color w:val="000000"/>
        </w:rPr>
        <w:t xml:space="preserve">Le devoir, à la fin de cette séance, est de composer une chanson portant sur sa réflexion par rapport à son identité. Nous avons décidé de donner </w:t>
      </w:r>
      <w:proofErr w:type="gramStart"/>
      <w:r w:rsidR="009A4647">
        <w:rPr>
          <w:color w:val="000000"/>
        </w:rPr>
        <w:t>ce</w:t>
      </w:r>
      <w:proofErr w:type="gramEnd"/>
      <w:r w:rsidR="009A4647">
        <w:rPr>
          <w:color w:val="000000"/>
        </w:rPr>
        <w:t xml:space="preserve"> devoir afin que les élèves aient suffisamment de temps pour peau</w:t>
      </w:r>
      <w:r w:rsidR="002B42A3">
        <w:rPr>
          <w:color w:val="000000"/>
        </w:rPr>
        <w:t>finer leur réflexion. De plus, il s’agit de</w:t>
      </w:r>
      <w:r w:rsidR="009A4647">
        <w:rPr>
          <w:color w:val="000000"/>
        </w:rPr>
        <w:t xml:space="preserve"> la production initiale de la séquence didactique. </w:t>
      </w:r>
      <w:r w:rsidR="00E96C40">
        <w:rPr>
          <w:color w:val="000000"/>
        </w:rPr>
        <w:t>L’enseignant, grâce à cette production, pourra évaluer les compétences des élèves et ajuster son enseignement face aux difficultés relevées (</w:t>
      </w:r>
      <w:proofErr w:type="spellStart"/>
      <w:r w:rsidR="00E96C40">
        <w:rPr>
          <w:color w:val="000000"/>
        </w:rPr>
        <w:t>Dolz</w:t>
      </w:r>
      <w:proofErr w:type="spellEnd"/>
      <w:r w:rsidR="00E96C40">
        <w:rPr>
          <w:color w:val="000000"/>
        </w:rPr>
        <w:t xml:space="preserve">-Mestre, </w:t>
      </w:r>
      <w:proofErr w:type="spellStart"/>
      <w:r w:rsidR="00E96C40">
        <w:rPr>
          <w:color w:val="000000"/>
        </w:rPr>
        <w:t>Noverraz</w:t>
      </w:r>
      <w:proofErr w:type="spellEnd"/>
      <w:r w:rsidR="00E96C40">
        <w:rPr>
          <w:color w:val="000000"/>
        </w:rPr>
        <w:t xml:space="preserve"> &amp; </w:t>
      </w:r>
      <w:proofErr w:type="spellStart"/>
      <w:r w:rsidR="00E96C40">
        <w:rPr>
          <w:color w:val="000000"/>
        </w:rPr>
        <w:t>Schneuwly</w:t>
      </w:r>
      <w:proofErr w:type="spellEnd"/>
      <w:r w:rsidR="00E96C40">
        <w:rPr>
          <w:color w:val="000000"/>
        </w:rPr>
        <w:t xml:space="preserve">, 2001). Le fait de réaliser cette écriture à la deuxième séance réduira la charge mentale associée à l’écriture, la révision-correction et la réécriture lors de la production finale. </w:t>
      </w:r>
    </w:p>
    <w:p w14:paraId="55B30AA5" w14:textId="1AB20592" w:rsidR="00F504D7" w:rsidRDefault="009A4647" w:rsidP="002B7BFA">
      <w:pPr>
        <w:spacing w:before="240" w:after="240" w:line="360" w:lineRule="auto"/>
        <w:jc w:val="both"/>
        <w:rPr>
          <w:rFonts w:eastAsia="Times New Roman"/>
        </w:rPr>
      </w:pPr>
      <w:r>
        <w:rPr>
          <w:color w:val="000000"/>
        </w:rPr>
        <w:tab/>
        <w:t>Dans la troisième et la quatrième séance</w:t>
      </w:r>
      <w:r w:rsidR="00F504D7">
        <w:rPr>
          <w:color w:val="000000"/>
        </w:rPr>
        <w:t xml:space="preserve">, </w:t>
      </w:r>
      <w:r w:rsidR="001F55CF">
        <w:rPr>
          <w:color w:val="000000"/>
        </w:rPr>
        <w:t>l’enseignant utilise une partie de l’enseignement explicite</w:t>
      </w:r>
      <w:r w:rsidR="001F7B51">
        <w:rPr>
          <w:color w:val="000000"/>
        </w:rPr>
        <w:t xml:space="preserve"> pour faciliter la compréhension des chansons</w:t>
      </w:r>
      <w:r w:rsidR="001F55CF">
        <w:rPr>
          <w:color w:val="000000"/>
        </w:rPr>
        <w:t xml:space="preserve">. </w:t>
      </w:r>
      <w:r>
        <w:rPr>
          <w:color w:val="000000"/>
        </w:rPr>
        <w:t>« [Il] livre les clés de son propre processus de métacognition de sorte qu’il fourn</w:t>
      </w:r>
      <w:r w:rsidR="002B42A3">
        <w:rPr>
          <w:color w:val="000000"/>
        </w:rPr>
        <w:t>it explicitement des modèles à s</w:t>
      </w:r>
      <w:r>
        <w:rPr>
          <w:color w:val="000000"/>
        </w:rPr>
        <w:t>es étudiants » (</w:t>
      </w:r>
      <w:r w:rsidR="000642B1">
        <w:rPr>
          <w:color w:val="000000"/>
        </w:rPr>
        <w:t>Boucher &amp; Bouffard, 2015, p. 7)</w:t>
      </w:r>
      <w:r>
        <w:rPr>
          <w:color w:val="000000"/>
        </w:rPr>
        <w:t xml:space="preserve"> En d’autres mots, l’enseignant</w:t>
      </w:r>
      <w:r w:rsidR="001F55CF">
        <w:rPr>
          <w:color w:val="000000"/>
        </w:rPr>
        <w:t xml:space="preserve"> fait le modelage de l’analyse des figures de style</w:t>
      </w:r>
      <w:r>
        <w:rPr>
          <w:color w:val="000000"/>
        </w:rPr>
        <w:t xml:space="preserve"> et des marques de modalité afin de fournir un modèle métacognitif qui aidera les élèves à analyser</w:t>
      </w:r>
      <w:r w:rsidR="002B42A3">
        <w:rPr>
          <w:color w:val="000000"/>
        </w:rPr>
        <w:t>,</w:t>
      </w:r>
      <w:r>
        <w:rPr>
          <w:color w:val="000000"/>
        </w:rPr>
        <w:t xml:space="preserve"> à leur tour</w:t>
      </w:r>
      <w:r w:rsidR="002B42A3">
        <w:rPr>
          <w:color w:val="000000"/>
        </w:rPr>
        <w:t>,</w:t>
      </w:r>
      <w:r>
        <w:rPr>
          <w:color w:val="000000"/>
        </w:rPr>
        <w:t xml:space="preserve"> le texte </w:t>
      </w:r>
      <w:r w:rsidRPr="009A4647">
        <w:rPr>
          <w:i/>
          <w:color w:val="000000"/>
        </w:rPr>
        <w:t>En berne</w:t>
      </w:r>
      <w:r>
        <w:rPr>
          <w:color w:val="000000"/>
        </w:rPr>
        <w:t xml:space="preserve">. Par </w:t>
      </w:r>
      <w:r w:rsidR="002B42A3">
        <w:rPr>
          <w:color w:val="000000"/>
        </w:rPr>
        <w:t>la suite, les élèves, en équipe</w:t>
      </w:r>
      <w:r>
        <w:rPr>
          <w:color w:val="000000"/>
        </w:rPr>
        <w:t xml:space="preserve">, feront une pratique guidée afin de réinvestir les savoirs acquis lors du modelage. Puisque l’enseignant circule pendant cette </w:t>
      </w:r>
      <w:r>
        <w:rPr>
          <w:color w:val="000000"/>
        </w:rPr>
        <w:lastRenderedPageBreak/>
        <w:t xml:space="preserve">étape de la séance, il peut corriger les fausses conceptions, clarifier les interprétations et les malentendus (Boucher &amp; Bouffard, 2015). Après </w:t>
      </w:r>
      <w:r w:rsidR="002B42A3">
        <w:rPr>
          <w:color w:val="000000"/>
        </w:rPr>
        <w:t>chacune de ces deux séances</w:t>
      </w:r>
      <w:r>
        <w:rPr>
          <w:color w:val="000000"/>
        </w:rPr>
        <w:t xml:space="preserve">, les élèves doivent faire une pratique autonome en devoir sur la notion acquise. La pratique </w:t>
      </w:r>
      <w:r w:rsidR="00E96C40">
        <w:rPr>
          <w:color w:val="000000"/>
        </w:rPr>
        <w:t>autonome</w:t>
      </w:r>
      <w:r>
        <w:rPr>
          <w:color w:val="000000"/>
        </w:rPr>
        <w:t xml:space="preserve"> assure à l’enseignant que chaque élève maitrise adéquatement le nouveau savoir (Boucher &amp; Bouffard, 2015). </w:t>
      </w:r>
      <w:r w:rsidR="00E96C40">
        <w:rPr>
          <w:color w:val="000000"/>
        </w:rPr>
        <w:t>Ainsi, il s’assure que tous</w:t>
      </w:r>
      <w:r w:rsidR="002B42A3">
        <w:rPr>
          <w:color w:val="000000"/>
        </w:rPr>
        <w:t xml:space="preserve"> </w:t>
      </w:r>
      <w:r w:rsidR="00E96C40">
        <w:rPr>
          <w:color w:val="000000"/>
        </w:rPr>
        <w:t>so</w:t>
      </w:r>
      <w:r w:rsidR="002B42A3">
        <w:rPr>
          <w:color w:val="000000"/>
        </w:rPr>
        <w:t>ie</w:t>
      </w:r>
      <w:r w:rsidR="00E96C40">
        <w:rPr>
          <w:color w:val="000000"/>
        </w:rPr>
        <w:t xml:space="preserve">nt au même niveau de compréhension. </w:t>
      </w:r>
      <w:r w:rsidR="00F74E92">
        <w:rPr>
          <w:color w:val="000000"/>
        </w:rPr>
        <w:t>L’enseignant doit</w:t>
      </w:r>
      <w:r w:rsidR="00E96C40">
        <w:rPr>
          <w:color w:val="000000"/>
        </w:rPr>
        <w:t xml:space="preserve"> aussi </w:t>
      </w:r>
      <w:r w:rsidR="00F74E92">
        <w:rPr>
          <w:color w:val="000000"/>
        </w:rPr>
        <w:t xml:space="preserve">expliquer </w:t>
      </w:r>
      <w:r w:rsidR="00E96C40">
        <w:rPr>
          <w:color w:val="000000"/>
        </w:rPr>
        <w:t xml:space="preserve">aux élèves </w:t>
      </w:r>
      <w:r w:rsidR="00F74E92">
        <w:rPr>
          <w:color w:val="000000"/>
        </w:rPr>
        <w:t xml:space="preserve">qu’ils doivent </w:t>
      </w:r>
      <w:r w:rsidR="00E96C40">
        <w:rPr>
          <w:color w:val="000000"/>
        </w:rPr>
        <w:t>bonifier leur production initiale à la fin de chaque séance</w:t>
      </w:r>
      <w:r w:rsidR="00F74E92">
        <w:rPr>
          <w:color w:val="000000"/>
        </w:rPr>
        <w:t>.</w:t>
      </w:r>
      <w:r w:rsidR="00E96C40">
        <w:rPr>
          <w:color w:val="000000"/>
        </w:rPr>
        <w:t xml:space="preserve"> </w:t>
      </w:r>
      <w:r w:rsidR="00F74E92">
        <w:rPr>
          <w:color w:val="000000"/>
        </w:rPr>
        <w:t>La</w:t>
      </w:r>
      <w:r w:rsidR="00E96C40">
        <w:rPr>
          <w:color w:val="000000"/>
        </w:rPr>
        <w:t xml:space="preserve"> production pas-à-pas permet de « décharger l’élève de certains problèmes langagiers qu’il doit habituellement gérer simultanément » (</w:t>
      </w:r>
      <w:proofErr w:type="spellStart"/>
      <w:r w:rsidR="00E96C40">
        <w:rPr>
          <w:color w:val="000000"/>
        </w:rPr>
        <w:t>Dolz</w:t>
      </w:r>
      <w:proofErr w:type="spellEnd"/>
      <w:r w:rsidR="00E96C40">
        <w:rPr>
          <w:color w:val="000000"/>
        </w:rPr>
        <w:t xml:space="preserve">-Mestre, </w:t>
      </w:r>
      <w:proofErr w:type="spellStart"/>
      <w:r w:rsidR="00E96C40">
        <w:rPr>
          <w:color w:val="000000"/>
        </w:rPr>
        <w:t>Noverraz</w:t>
      </w:r>
      <w:proofErr w:type="spellEnd"/>
      <w:r w:rsidR="00E96C40">
        <w:rPr>
          <w:color w:val="000000"/>
        </w:rPr>
        <w:t xml:space="preserve"> &amp; </w:t>
      </w:r>
      <w:proofErr w:type="spellStart"/>
      <w:r w:rsidR="00E96C40">
        <w:rPr>
          <w:color w:val="000000"/>
        </w:rPr>
        <w:t>Schneuwly</w:t>
      </w:r>
      <w:proofErr w:type="spellEnd"/>
      <w:r w:rsidR="00E96C40">
        <w:rPr>
          <w:color w:val="000000"/>
        </w:rPr>
        <w:t xml:space="preserve">, 2001, </w:t>
      </w:r>
      <w:r w:rsidR="00DB00D1">
        <w:rPr>
          <w:color w:val="000000"/>
        </w:rPr>
        <w:t>p.10-11</w:t>
      </w:r>
      <w:r w:rsidR="00E96C40">
        <w:rPr>
          <w:color w:val="000000"/>
        </w:rPr>
        <w:t xml:space="preserve">). </w:t>
      </w:r>
      <w:r w:rsidR="00F74E92">
        <w:rPr>
          <w:color w:val="000000"/>
        </w:rPr>
        <w:t>Le fait d’éche</w:t>
      </w:r>
      <w:r w:rsidR="008961FF">
        <w:rPr>
          <w:color w:val="000000"/>
        </w:rPr>
        <w:t xml:space="preserve">lonner la production de la chanson sur plusieurs périodes permet de décomposer la tâche pour la rendre plus simple. </w:t>
      </w:r>
      <w:r w:rsidR="00DB00D1">
        <w:rPr>
          <w:color w:val="000000"/>
        </w:rPr>
        <w:t>L’intégration de figures de style et de marques de modalité</w:t>
      </w:r>
      <w:r w:rsidR="00F74E92">
        <w:rPr>
          <w:color w:val="000000"/>
        </w:rPr>
        <w:t>,</w:t>
      </w:r>
      <w:r w:rsidR="00DB00D1">
        <w:rPr>
          <w:color w:val="000000"/>
        </w:rPr>
        <w:t xml:space="preserve"> dans la production initiale</w:t>
      </w:r>
      <w:r w:rsidR="00F74E92">
        <w:rPr>
          <w:color w:val="000000"/>
        </w:rPr>
        <w:t>,</w:t>
      </w:r>
      <w:r w:rsidR="00DB00D1">
        <w:rPr>
          <w:color w:val="000000"/>
        </w:rPr>
        <w:t xml:space="preserve"> perm</w:t>
      </w:r>
      <w:r w:rsidR="000C25BC">
        <w:rPr>
          <w:color w:val="000000"/>
        </w:rPr>
        <w:t>et</w:t>
      </w:r>
      <w:r w:rsidR="008961FF">
        <w:rPr>
          <w:color w:val="000000"/>
        </w:rPr>
        <w:t xml:space="preserve"> aussi</w:t>
      </w:r>
      <w:r w:rsidR="000C25BC">
        <w:rPr>
          <w:color w:val="000000"/>
        </w:rPr>
        <w:t xml:space="preserve"> </w:t>
      </w:r>
      <w:r w:rsidR="00DB00D1">
        <w:rPr>
          <w:color w:val="000000"/>
        </w:rPr>
        <w:t xml:space="preserve">de réinvestir les connaissances acquises lors des troisième et </w:t>
      </w:r>
      <w:proofErr w:type="gramStart"/>
      <w:r w:rsidR="00DB00D1">
        <w:rPr>
          <w:color w:val="000000"/>
        </w:rPr>
        <w:t>quatrième séances</w:t>
      </w:r>
      <w:proofErr w:type="gramEnd"/>
      <w:r w:rsidR="00F74E92">
        <w:rPr>
          <w:color w:val="000000"/>
        </w:rPr>
        <w:t>,</w:t>
      </w:r>
      <w:r w:rsidR="00DB00D1">
        <w:rPr>
          <w:color w:val="000000"/>
        </w:rPr>
        <w:t xml:space="preserve"> et par le fait</w:t>
      </w:r>
      <w:r w:rsidR="00F74E92">
        <w:rPr>
          <w:color w:val="000000"/>
        </w:rPr>
        <w:t>,</w:t>
      </w:r>
      <w:r w:rsidR="00DB00D1">
        <w:rPr>
          <w:color w:val="000000"/>
        </w:rPr>
        <w:t xml:space="preserve"> d’atteindre l’object</w:t>
      </w:r>
      <w:r w:rsidR="00F74E92">
        <w:rPr>
          <w:color w:val="000000"/>
        </w:rPr>
        <w:t>if spécifique aux séances, soit</w:t>
      </w:r>
      <w:r w:rsidR="00DC5DB0">
        <w:rPr>
          <w:color w:val="000000"/>
        </w:rPr>
        <w:t> </w:t>
      </w:r>
      <w:r w:rsidR="00DB00D1">
        <w:rPr>
          <w:color w:val="000000"/>
        </w:rPr>
        <w:t>u</w:t>
      </w:r>
      <w:r w:rsidR="00DB00D1" w:rsidRPr="00B97075">
        <w:rPr>
          <w:color w:val="000000"/>
        </w:rPr>
        <w:t>tiliser des figures de style pour enrichir une chans</w:t>
      </w:r>
      <w:r w:rsidR="00DB00D1">
        <w:rPr>
          <w:color w:val="000000"/>
        </w:rPr>
        <w:t>on et créer des images mentales (séance 3) et u</w:t>
      </w:r>
      <w:r w:rsidR="00DB00D1" w:rsidRPr="00B97075">
        <w:rPr>
          <w:color w:val="000000"/>
        </w:rPr>
        <w:t>tiliser les marques de modalité afin de s’affirmer dans l’écriture d’une chanson</w:t>
      </w:r>
      <w:r w:rsidR="00DB00D1">
        <w:rPr>
          <w:color w:val="000000"/>
        </w:rPr>
        <w:t xml:space="preserve"> (séance 4)</w:t>
      </w:r>
      <w:r w:rsidR="00DB00D1" w:rsidRPr="00B97075">
        <w:rPr>
          <w:color w:val="000000"/>
        </w:rPr>
        <w:t>.</w:t>
      </w:r>
    </w:p>
    <w:p w14:paraId="33E3874E" w14:textId="346FDA22" w:rsidR="001F7B51" w:rsidRDefault="00DB00D1" w:rsidP="000C25BC">
      <w:pPr>
        <w:spacing w:line="360" w:lineRule="auto"/>
        <w:ind w:firstLine="708"/>
        <w:jc w:val="both"/>
        <w:rPr>
          <w:rFonts w:eastAsia="Times New Roman"/>
          <w:color w:val="000000"/>
        </w:rPr>
      </w:pPr>
      <w:r>
        <w:rPr>
          <w:rFonts w:eastAsia="Times New Roman"/>
        </w:rPr>
        <w:t xml:space="preserve">Dans la cinquième séance, l’enseignant explique ce qu’est un débat interprétatif en le mettant en opposition au débat argumentatif. Cette étape </w:t>
      </w:r>
      <w:r w:rsidR="00645773">
        <w:rPr>
          <w:rFonts w:eastAsia="Times New Roman"/>
        </w:rPr>
        <w:t xml:space="preserve">est nécessaire afin d’assurer </w:t>
      </w:r>
      <w:r>
        <w:rPr>
          <w:rFonts w:eastAsia="Times New Roman"/>
        </w:rPr>
        <w:t xml:space="preserve">une bonne compréhension des enjeux de l’activité. </w:t>
      </w:r>
      <w:r w:rsidR="00645773">
        <w:rPr>
          <w:rFonts w:eastAsia="Times New Roman"/>
        </w:rPr>
        <w:t xml:space="preserve">Nous avons décidé de faire un débat interprétatif afin que les élèves confrontent leurs interprétations </w:t>
      </w:r>
      <w:r w:rsidR="009279F2">
        <w:rPr>
          <w:rFonts w:eastAsia="Times New Roman"/>
        </w:rPr>
        <w:t xml:space="preserve">(celles consignées dans le </w:t>
      </w:r>
      <w:r w:rsidR="00645773">
        <w:rPr>
          <w:rFonts w:eastAsia="Times New Roman"/>
        </w:rPr>
        <w:t>cahier de lecture</w:t>
      </w:r>
      <w:r w:rsidR="009279F2">
        <w:rPr>
          <w:rFonts w:eastAsia="Times New Roman"/>
        </w:rPr>
        <w:t>)</w:t>
      </w:r>
      <w:r w:rsidR="00645773">
        <w:rPr>
          <w:rFonts w:eastAsia="Times New Roman"/>
        </w:rPr>
        <w:t>, car « l’interprétation passe obligatoirement par une confrontation sociale qui lui conf</w:t>
      </w:r>
      <w:r w:rsidR="0014084A">
        <w:rPr>
          <w:rFonts w:eastAsia="Times New Roman"/>
        </w:rPr>
        <w:t>è</w:t>
      </w:r>
      <w:r w:rsidR="00645773">
        <w:rPr>
          <w:rFonts w:eastAsia="Times New Roman"/>
        </w:rPr>
        <w:t>rera sa légitimité » (</w:t>
      </w:r>
      <w:proofErr w:type="spellStart"/>
      <w:r w:rsidR="00645773">
        <w:rPr>
          <w:rFonts w:eastAsia="Times New Roman"/>
        </w:rPr>
        <w:t>Falardeau</w:t>
      </w:r>
      <w:proofErr w:type="spellEnd"/>
      <w:r w:rsidR="00645773">
        <w:rPr>
          <w:rFonts w:eastAsia="Times New Roman"/>
        </w:rPr>
        <w:t xml:space="preserve">, </w:t>
      </w:r>
      <w:r w:rsidR="00B5203D">
        <w:rPr>
          <w:rFonts w:eastAsia="Times New Roman"/>
        </w:rPr>
        <w:t xml:space="preserve">2003, p. 688). </w:t>
      </w:r>
      <w:r w:rsidR="001F7B51">
        <w:rPr>
          <w:rFonts w:eastAsia="Times New Roman"/>
        </w:rPr>
        <w:t>En se confrontant</w:t>
      </w:r>
      <w:r w:rsidR="009279F2">
        <w:rPr>
          <w:rFonts w:eastAsia="Times New Roman"/>
        </w:rPr>
        <w:t>,</w:t>
      </w:r>
      <w:r w:rsidR="001F7B51">
        <w:rPr>
          <w:rFonts w:eastAsia="Times New Roman"/>
        </w:rPr>
        <w:t xml:space="preserve"> les élèves parviennent à </w:t>
      </w:r>
      <w:r w:rsidR="001F7B51">
        <w:rPr>
          <w:rFonts w:eastAsia="Times New Roman"/>
          <w:color w:val="000000"/>
        </w:rPr>
        <w:t>partager leur opinion par rapport à la question identitaire et sont confrontés à celle des autres.</w:t>
      </w:r>
      <w:r w:rsidR="00637930">
        <w:rPr>
          <w:rFonts w:eastAsia="Times New Roman"/>
          <w:color w:val="000000"/>
        </w:rPr>
        <w:t xml:space="preserve"> La synthèse de l’enseignant permet de faire un résumé des interprétations possibles des chansons étudiées.</w:t>
      </w:r>
      <w:r w:rsidR="001F7B51">
        <w:rPr>
          <w:rFonts w:eastAsia="Times New Roman"/>
          <w:color w:val="000000"/>
        </w:rPr>
        <w:t xml:space="preserve"> </w:t>
      </w:r>
      <w:r w:rsidR="009279F2">
        <w:rPr>
          <w:rFonts w:eastAsia="Times New Roman"/>
          <w:color w:val="000000"/>
        </w:rPr>
        <w:t>Les élèves</w:t>
      </w:r>
      <w:r w:rsidR="001F7B51">
        <w:rPr>
          <w:rFonts w:eastAsia="Times New Roman"/>
          <w:color w:val="000000"/>
        </w:rPr>
        <w:t xml:space="preserve"> peuvent donc enrichir leur compréhension des enjeux identitaires. L’objectif spécifique de la séance est donc atteint. </w:t>
      </w:r>
    </w:p>
    <w:p w14:paraId="3FC8B0D7" w14:textId="77777777" w:rsidR="00276BED" w:rsidRDefault="00276BED" w:rsidP="001F7B51">
      <w:pPr>
        <w:spacing w:line="360" w:lineRule="auto"/>
        <w:jc w:val="both"/>
        <w:rPr>
          <w:rFonts w:eastAsia="Times New Roman"/>
          <w:color w:val="000000"/>
        </w:rPr>
      </w:pPr>
    </w:p>
    <w:p w14:paraId="7F6AD05E" w14:textId="4322DB8F" w:rsidR="00276BED" w:rsidRPr="00276BED" w:rsidRDefault="00276BED" w:rsidP="00276BED">
      <w:pPr>
        <w:spacing w:line="360" w:lineRule="auto"/>
        <w:ind w:firstLine="708"/>
        <w:jc w:val="both"/>
        <w:rPr>
          <w:rFonts w:eastAsia="Times New Roman"/>
          <w:color w:val="000000"/>
        </w:rPr>
      </w:pPr>
      <w:r>
        <w:rPr>
          <w:color w:val="000000"/>
        </w:rPr>
        <w:t>Dans la sixième séance,</w:t>
      </w:r>
      <w:r w:rsidRPr="00276BED">
        <w:rPr>
          <w:rFonts w:eastAsia="Times New Roman"/>
          <w:color w:val="000000"/>
        </w:rPr>
        <w:t xml:space="preserve"> </w:t>
      </w:r>
      <w:r>
        <w:rPr>
          <w:rFonts w:eastAsia="Times New Roman"/>
          <w:color w:val="000000"/>
        </w:rPr>
        <w:t>les élèves doivent d’abor</w:t>
      </w:r>
      <w:r w:rsidR="009279F2">
        <w:rPr>
          <w:rFonts w:eastAsia="Times New Roman"/>
          <w:color w:val="000000"/>
        </w:rPr>
        <w:t>d</w:t>
      </w:r>
      <w:r>
        <w:rPr>
          <w:rFonts w:eastAsia="Times New Roman"/>
          <w:color w:val="000000"/>
        </w:rPr>
        <w:t xml:space="preserve"> travailler individuellement et</w:t>
      </w:r>
      <w:r w:rsidR="009279F2">
        <w:rPr>
          <w:rFonts w:eastAsia="Times New Roman"/>
          <w:color w:val="000000"/>
        </w:rPr>
        <w:t>,</w:t>
      </w:r>
      <w:r>
        <w:rPr>
          <w:rFonts w:eastAsia="Times New Roman"/>
          <w:color w:val="000000"/>
        </w:rPr>
        <w:t xml:space="preserve"> ensuite</w:t>
      </w:r>
      <w:r w:rsidR="009279F2">
        <w:rPr>
          <w:rFonts w:eastAsia="Times New Roman"/>
          <w:color w:val="000000"/>
        </w:rPr>
        <w:t>, en équipe sur leur chanson</w:t>
      </w:r>
      <w:r>
        <w:rPr>
          <w:rFonts w:eastAsia="Times New Roman"/>
          <w:color w:val="000000"/>
        </w:rPr>
        <w:t xml:space="preserve">. </w:t>
      </w:r>
      <w:r w:rsidR="009279F2">
        <w:rPr>
          <w:rFonts w:eastAsia="Times New Roman"/>
          <w:color w:val="000000"/>
        </w:rPr>
        <w:t xml:space="preserve"> Ils doivent se pencher</w:t>
      </w:r>
      <w:r w:rsidR="00764EE0">
        <w:rPr>
          <w:rFonts w:eastAsia="Times New Roman"/>
          <w:color w:val="000000"/>
        </w:rPr>
        <w:t xml:space="preserve"> sur la macrostructure de leur texte en s’assurant</w:t>
      </w:r>
      <w:r w:rsidR="009279F2">
        <w:rPr>
          <w:rFonts w:eastAsia="Times New Roman"/>
          <w:color w:val="000000"/>
        </w:rPr>
        <w:t xml:space="preserve"> que leur chanson respecte</w:t>
      </w:r>
      <w:r>
        <w:rPr>
          <w:rFonts w:eastAsia="Times New Roman"/>
          <w:color w:val="000000"/>
        </w:rPr>
        <w:t xml:space="preserve"> les caractéristiques </w:t>
      </w:r>
      <w:r w:rsidR="009279F2">
        <w:rPr>
          <w:rFonts w:eastAsia="Times New Roman"/>
          <w:color w:val="000000"/>
        </w:rPr>
        <w:t xml:space="preserve">de la fiche </w:t>
      </w:r>
      <w:proofErr w:type="spellStart"/>
      <w:r w:rsidR="009279F2">
        <w:rPr>
          <w:rFonts w:eastAsia="Times New Roman"/>
          <w:color w:val="000000"/>
        </w:rPr>
        <w:t>critériée</w:t>
      </w:r>
      <w:proofErr w:type="spellEnd"/>
      <w:r w:rsidR="009279F2">
        <w:rPr>
          <w:rFonts w:eastAsia="Times New Roman"/>
          <w:color w:val="000000"/>
        </w:rPr>
        <w:t>. Celle-ci</w:t>
      </w:r>
      <w:r>
        <w:rPr>
          <w:rFonts w:eastAsia="Times New Roman"/>
          <w:color w:val="000000"/>
        </w:rPr>
        <w:t xml:space="preserve"> a pour but de leur fournir un outil permettant l’autoévaluation portant sur la structure globale de leur chanson. Malgré le travail effectué à la maison, les élèves ont tout de même besoin de soutien dans leur réécriture</w:t>
      </w:r>
      <w:r w:rsidR="009279F2">
        <w:rPr>
          <w:rFonts w:eastAsia="Times New Roman"/>
          <w:color w:val="000000"/>
        </w:rPr>
        <w:t>,</w:t>
      </w:r>
      <w:r>
        <w:rPr>
          <w:rFonts w:eastAsia="Times New Roman"/>
          <w:color w:val="000000"/>
        </w:rPr>
        <w:t xml:space="preserve"> c’est pourquoi nous les ferons travailler en triade.</w:t>
      </w:r>
      <w:r w:rsidRPr="00276BED">
        <w:rPr>
          <w:rFonts w:eastAsia="Times New Roman"/>
          <w:color w:val="000000"/>
        </w:rPr>
        <w:t xml:space="preserve"> </w:t>
      </w:r>
      <w:r>
        <w:rPr>
          <w:rFonts w:eastAsia="Times New Roman"/>
          <w:color w:val="000000"/>
        </w:rPr>
        <w:t xml:space="preserve">Soumettre son texte à ses pairs permet de se </w:t>
      </w:r>
      <w:r>
        <w:rPr>
          <w:rFonts w:eastAsia="Times New Roman"/>
          <w:color w:val="000000"/>
        </w:rPr>
        <w:lastRenderedPageBreak/>
        <w:t>faire une idée par rapport à la réception de son texte (Paradis, 2013) et ainsi le modifier à la lumière des commentaires reçus. En évaluant sa chanson en équipe, « le scripteur qui voit [son] texte soumis à un tel examen renforce son autonomie de correcteur de même que son apprentissage des notions et des règles […] » (</w:t>
      </w:r>
      <w:proofErr w:type="spellStart"/>
      <w:r>
        <w:rPr>
          <w:rFonts w:eastAsia="Times New Roman"/>
          <w:color w:val="000000"/>
        </w:rPr>
        <w:t>Lecavalier</w:t>
      </w:r>
      <w:proofErr w:type="spellEnd"/>
      <w:r>
        <w:rPr>
          <w:rFonts w:eastAsia="Times New Roman"/>
          <w:color w:val="000000"/>
        </w:rPr>
        <w:t xml:space="preserve">, Chartrand &amp; Lépine, 2016, p. 322). </w:t>
      </w:r>
      <w:r w:rsidR="00745EBF">
        <w:rPr>
          <w:rFonts w:eastAsia="Times New Roman"/>
          <w:color w:val="000000"/>
        </w:rPr>
        <w:t xml:space="preserve"> De plus, nous avons pensé séparer la réécriture du processus de révision-correction, </w:t>
      </w:r>
      <w:r w:rsidR="00745EBF">
        <w:rPr>
          <w:color w:val="000000"/>
        </w:rPr>
        <w:t>car « m</w:t>
      </w:r>
      <w:r w:rsidR="00745EBF">
        <w:rPr>
          <w:rFonts w:eastAsia="Times New Roman"/>
        </w:rPr>
        <w:t xml:space="preserve">oins le scripteur est expérimenté, plus les problèmes </w:t>
      </w:r>
      <w:proofErr w:type="spellStart"/>
      <w:r w:rsidR="00745EBF">
        <w:rPr>
          <w:rFonts w:eastAsia="Times New Roman"/>
        </w:rPr>
        <w:t>microstructurels</w:t>
      </w:r>
      <w:proofErr w:type="spellEnd"/>
      <w:r w:rsidR="00745EBF">
        <w:rPr>
          <w:rFonts w:eastAsia="Times New Roman"/>
        </w:rPr>
        <w:t xml:space="preserve"> risquent de lui faire perdre de vue les contraintes </w:t>
      </w:r>
      <w:proofErr w:type="spellStart"/>
      <w:r w:rsidR="00745EBF">
        <w:rPr>
          <w:rFonts w:eastAsia="Times New Roman"/>
        </w:rPr>
        <w:t>macrostructurelles</w:t>
      </w:r>
      <w:proofErr w:type="spellEnd"/>
      <w:r w:rsidR="00745EBF">
        <w:rPr>
          <w:rFonts w:eastAsia="Times New Roman"/>
        </w:rPr>
        <w:t> » (Garcia-</w:t>
      </w:r>
      <w:proofErr w:type="spellStart"/>
      <w:r w:rsidR="00745EBF">
        <w:rPr>
          <w:rFonts w:eastAsia="Times New Roman"/>
        </w:rPr>
        <w:t>Debanc</w:t>
      </w:r>
      <w:proofErr w:type="spellEnd"/>
      <w:r w:rsidR="00745EBF">
        <w:rPr>
          <w:rFonts w:eastAsia="Times New Roman"/>
        </w:rPr>
        <w:t xml:space="preserve"> citée </w:t>
      </w:r>
      <w:r w:rsidR="009279F2">
        <w:rPr>
          <w:rFonts w:eastAsia="Times New Roman"/>
        </w:rPr>
        <w:t xml:space="preserve">dans </w:t>
      </w:r>
      <w:r w:rsidR="00745EBF">
        <w:rPr>
          <w:rFonts w:eastAsia="Times New Roman"/>
        </w:rPr>
        <w:t xml:space="preserve">Roberge, 2008, p. 69). En d’autres mots, c’est en réservant une période spécifique pour la réécriture que les élèves </w:t>
      </w:r>
      <w:r w:rsidR="009279F2">
        <w:rPr>
          <w:rFonts w:eastAsia="Times New Roman"/>
        </w:rPr>
        <w:t>pourront</w:t>
      </w:r>
      <w:r w:rsidR="00745EBF">
        <w:rPr>
          <w:rFonts w:eastAsia="Times New Roman"/>
        </w:rPr>
        <w:t xml:space="preserve"> pleinement se concentrer sur la structure de leur chanson. Nous éliminons ainsi une partie de la charge cognitive associée à la révision-correction. </w:t>
      </w:r>
      <w:r>
        <w:rPr>
          <w:rFonts w:eastAsia="Times New Roman"/>
          <w:color w:val="000000"/>
        </w:rPr>
        <w:t xml:space="preserve">L’objectif spécifique de la séance, </w:t>
      </w:r>
      <w:r>
        <w:rPr>
          <w:color w:val="000000"/>
        </w:rPr>
        <w:t>é</w:t>
      </w:r>
      <w:r w:rsidRPr="00B97075">
        <w:rPr>
          <w:color w:val="000000"/>
        </w:rPr>
        <w:t xml:space="preserve">crire une chanson selon les caractéristiques propres à ce genre afin </w:t>
      </w:r>
      <w:r>
        <w:rPr>
          <w:color w:val="000000"/>
        </w:rPr>
        <w:t>de rendre compte de sa</w:t>
      </w:r>
      <w:r w:rsidR="00056A5E">
        <w:rPr>
          <w:color w:val="000000"/>
        </w:rPr>
        <w:t xml:space="preserve"> réflexion sur son identité, sera</w:t>
      </w:r>
      <w:r>
        <w:rPr>
          <w:color w:val="000000"/>
        </w:rPr>
        <w:t xml:space="preserve"> </w:t>
      </w:r>
      <w:r w:rsidR="00745EBF">
        <w:rPr>
          <w:color w:val="000000"/>
        </w:rPr>
        <w:t>finalement atteint puisque les élèves, grâce aux commentaires de leurs pairs, doivent améliorer leur production finale et produire une chanson de qualité.</w:t>
      </w:r>
    </w:p>
    <w:p w14:paraId="4F90046C" w14:textId="77777777" w:rsidR="001F7B51" w:rsidRPr="004C66DF" w:rsidRDefault="001F7B51" w:rsidP="001F7B51">
      <w:pPr>
        <w:spacing w:line="360" w:lineRule="auto"/>
        <w:jc w:val="both"/>
        <w:rPr>
          <w:rFonts w:eastAsia="Times New Roman"/>
          <w:color w:val="000000"/>
          <w:sz w:val="10"/>
          <w:szCs w:val="10"/>
        </w:rPr>
      </w:pPr>
    </w:p>
    <w:p w14:paraId="522EBA18" w14:textId="54932A27" w:rsidR="000C25BC" w:rsidRDefault="006A61B6" w:rsidP="00745EBF">
      <w:pPr>
        <w:spacing w:line="360" w:lineRule="auto"/>
        <w:ind w:firstLine="708"/>
        <w:jc w:val="both"/>
        <w:rPr>
          <w:color w:val="000000"/>
        </w:rPr>
      </w:pPr>
      <w:r>
        <w:rPr>
          <w:rFonts w:eastAsia="Times New Roman"/>
          <w:color w:val="000000"/>
        </w:rPr>
        <w:t xml:space="preserve">Dans la </w:t>
      </w:r>
      <w:r w:rsidR="00276BED">
        <w:rPr>
          <w:rFonts w:eastAsia="Times New Roman"/>
          <w:color w:val="000000"/>
        </w:rPr>
        <w:t>septième</w:t>
      </w:r>
      <w:r w:rsidR="0014084A">
        <w:rPr>
          <w:rFonts w:eastAsia="Times New Roman"/>
          <w:color w:val="000000"/>
        </w:rPr>
        <w:t xml:space="preserve"> séance</w:t>
      </w:r>
      <w:r>
        <w:rPr>
          <w:color w:val="000000"/>
        </w:rPr>
        <w:t>, l’enseignant fait un remue-méninge sur la révision-correction pour les mêmes raisons qu’il l’a fait pour le concept d’identité.</w:t>
      </w:r>
      <w:r w:rsidR="00276BED" w:rsidRPr="00276BED">
        <w:rPr>
          <w:color w:val="000000"/>
        </w:rPr>
        <w:t xml:space="preserve"> </w:t>
      </w:r>
      <w:r w:rsidR="00276BED">
        <w:rPr>
          <w:color w:val="000000"/>
        </w:rPr>
        <w:t>C’est lors de cette période que les élèves doivent remettre le propre de leur chanson. Il s’agit de la production finale qui clô</w:t>
      </w:r>
      <w:r w:rsidR="0014084A">
        <w:rPr>
          <w:color w:val="000000"/>
        </w:rPr>
        <w:t xml:space="preserve">ture la séquence didactique. Elle </w:t>
      </w:r>
      <w:r w:rsidR="00276BED">
        <w:rPr>
          <w:color w:val="000000"/>
        </w:rPr>
        <w:t>permet aux élève</w:t>
      </w:r>
      <w:r w:rsidR="0014084A">
        <w:rPr>
          <w:color w:val="000000"/>
        </w:rPr>
        <w:t>s de mettre en œuvre les</w:t>
      </w:r>
      <w:r w:rsidR="00276BED">
        <w:rPr>
          <w:color w:val="000000"/>
        </w:rPr>
        <w:t xml:space="preserve"> compétences acquises tout au long des modules. Elle permet aussi de mesurer les progrès et constitue, dans notre cas, une évaluation sommative (</w:t>
      </w:r>
      <w:proofErr w:type="spellStart"/>
      <w:r w:rsidR="00276BED">
        <w:rPr>
          <w:color w:val="000000"/>
        </w:rPr>
        <w:t>Dolz</w:t>
      </w:r>
      <w:proofErr w:type="spellEnd"/>
      <w:r w:rsidR="00276BED">
        <w:rPr>
          <w:color w:val="000000"/>
        </w:rPr>
        <w:t xml:space="preserve">-Mestre, </w:t>
      </w:r>
      <w:proofErr w:type="spellStart"/>
      <w:r w:rsidR="00276BED">
        <w:rPr>
          <w:color w:val="000000"/>
        </w:rPr>
        <w:t>Noverraz</w:t>
      </w:r>
      <w:proofErr w:type="spellEnd"/>
      <w:r w:rsidR="00276BED">
        <w:rPr>
          <w:color w:val="000000"/>
        </w:rPr>
        <w:t xml:space="preserve"> &amp; </w:t>
      </w:r>
      <w:proofErr w:type="spellStart"/>
      <w:r w:rsidR="00276BED">
        <w:rPr>
          <w:color w:val="000000"/>
        </w:rPr>
        <w:t>Schneuwly</w:t>
      </w:r>
      <w:proofErr w:type="spellEnd"/>
      <w:r w:rsidR="00276BED">
        <w:rPr>
          <w:color w:val="000000"/>
        </w:rPr>
        <w:t>, 2001). Pendant cette séance, les élèves révisent et corrigent leur chanson individuellement</w:t>
      </w:r>
      <w:r w:rsidR="0014084A">
        <w:rPr>
          <w:color w:val="000000"/>
        </w:rPr>
        <w:t>,</w:t>
      </w:r>
      <w:r w:rsidR="00276BED">
        <w:rPr>
          <w:color w:val="000000"/>
        </w:rPr>
        <w:t xml:space="preserve"> puis en équipe. Puisque</w:t>
      </w:r>
      <w:r w:rsidR="001B1991">
        <w:rPr>
          <w:rFonts w:eastAsia="Times New Roman"/>
          <w:color w:val="000000"/>
        </w:rPr>
        <w:t xml:space="preserve"> Chartrand (2013)</w:t>
      </w:r>
      <w:r w:rsidR="00B76C40">
        <w:rPr>
          <w:rFonts w:eastAsia="Times New Roman"/>
          <w:color w:val="000000"/>
        </w:rPr>
        <w:t xml:space="preserve"> suggère que la lecture évaluative d’un texte requière be</w:t>
      </w:r>
      <w:r w:rsidR="00276BED">
        <w:rPr>
          <w:rFonts w:eastAsia="Times New Roman"/>
          <w:color w:val="000000"/>
        </w:rPr>
        <w:t>aucoup de ressources cognitives, nous avons décidé d’offrir un moment pour travailler en équipe sur l’aspect linguistique du texte.</w:t>
      </w:r>
      <w:r w:rsidR="00B76C40">
        <w:rPr>
          <w:rFonts w:eastAsia="Times New Roman"/>
          <w:color w:val="000000"/>
        </w:rPr>
        <w:t xml:space="preserve"> Ainsi, les scripteurs plus faibles auront </w:t>
      </w:r>
      <w:r w:rsidR="00764EE0">
        <w:rPr>
          <w:rFonts w:eastAsia="Times New Roman"/>
          <w:color w:val="000000"/>
        </w:rPr>
        <w:t>une ressource extérieure</w:t>
      </w:r>
      <w:r w:rsidR="00B76C40">
        <w:rPr>
          <w:rFonts w:eastAsia="Times New Roman"/>
          <w:color w:val="000000"/>
        </w:rPr>
        <w:t xml:space="preserve"> pour effectuer une révision-correction efficace de leur texte.</w:t>
      </w:r>
      <w:r w:rsidR="00276BED">
        <w:rPr>
          <w:rFonts w:eastAsia="Times New Roman"/>
          <w:color w:val="000000"/>
        </w:rPr>
        <w:t xml:space="preserve"> </w:t>
      </w:r>
      <w:r w:rsidR="00764EE0">
        <w:rPr>
          <w:rFonts w:eastAsia="Times New Roman"/>
          <w:color w:val="000000"/>
        </w:rPr>
        <w:t xml:space="preserve">Nous avons aussi décidé de séparer la réécriture et la révision-correction sur deux séances </w:t>
      </w:r>
      <w:r w:rsidR="00056A5E">
        <w:rPr>
          <w:color w:val="000000"/>
        </w:rPr>
        <w:t xml:space="preserve">afin de nous </w:t>
      </w:r>
      <w:r w:rsidR="00276BED">
        <w:rPr>
          <w:color w:val="000000"/>
        </w:rPr>
        <w:t xml:space="preserve">assurer </w:t>
      </w:r>
      <w:r w:rsidR="00764EE0">
        <w:rPr>
          <w:color w:val="000000"/>
        </w:rPr>
        <w:t>d’</w:t>
      </w:r>
      <w:r w:rsidR="00276BED">
        <w:rPr>
          <w:color w:val="000000"/>
        </w:rPr>
        <w:t>une bonne distanciation par rapport à son texte. Chartrand (2013) propose d’ailleurs de « [l]</w:t>
      </w:r>
      <w:proofErr w:type="spellStart"/>
      <w:r w:rsidR="00276BED">
        <w:rPr>
          <w:color w:val="000000"/>
        </w:rPr>
        <w:t>aisser</w:t>
      </w:r>
      <w:proofErr w:type="spellEnd"/>
      <w:r w:rsidR="00276BED">
        <w:rPr>
          <w:color w:val="000000"/>
        </w:rPr>
        <w:t xml:space="preserve"> s’écouler du temps entre la mise en texte et la R-C [révision-correction] pour diminuer l’interférence entre le texte réel, le texte projeté et le texte demandé ». </w:t>
      </w:r>
      <w:r w:rsidR="00764EE0">
        <w:rPr>
          <w:color w:val="000000"/>
        </w:rPr>
        <w:t>C’est pendant la séance 7 que les élèves travaillent sur la microstructure de leur texte puisqu’il serait illogique de travailler sur la langue avant d’avoir modifié la structure globale de la chanson. À la fin de la période, les élèves devraient être en mesure de remettre leur production finale afin qu’elle so</w:t>
      </w:r>
      <w:r w:rsidR="005D73B9">
        <w:rPr>
          <w:color w:val="000000"/>
        </w:rPr>
        <w:t xml:space="preserve">it évaluée de façon sommative. </w:t>
      </w:r>
    </w:p>
    <w:p w14:paraId="3C728FB6" w14:textId="77777777" w:rsidR="005C6B15" w:rsidRPr="004C66DF" w:rsidRDefault="005C6B15" w:rsidP="005C6B15">
      <w:pPr>
        <w:spacing w:line="360" w:lineRule="auto"/>
        <w:jc w:val="both"/>
        <w:rPr>
          <w:color w:val="000000"/>
          <w:sz w:val="10"/>
          <w:szCs w:val="10"/>
        </w:rPr>
      </w:pPr>
    </w:p>
    <w:p w14:paraId="437F8B2A" w14:textId="52C7E86C" w:rsidR="000C3303" w:rsidRDefault="005C6B15" w:rsidP="005C6B15">
      <w:pPr>
        <w:spacing w:line="360" w:lineRule="auto"/>
        <w:jc w:val="both"/>
        <w:rPr>
          <w:color w:val="000000"/>
        </w:rPr>
      </w:pPr>
      <w:r>
        <w:rPr>
          <w:color w:val="000000"/>
        </w:rPr>
        <w:tab/>
      </w:r>
      <w:r w:rsidR="0014084A">
        <w:rPr>
          <w:color w:val="000000"/>
        </w:rPr>
        <w:t>N</w:t>
      </w:r>
      <w:r>
        <w:rPr>
          <w:color w:val="000000"/>
        </w:rPr>
        <w:t xml:space="preserve">ous avons </w:t>
      </w:r>
      <w:r w:rsidR="00B34420">
        <w:rPr>
          <w:color w:val="000000"/>
        </w:rPr>
        <w:t>choisi d</w:t>
      </w:r>
      <w:r w:rsidR="0014084A">
        <w:rPr>
          <w:color w:val="000000"/>
        </w:rPr>
        <w:t xml:space="preserve">’évaluer de façon sommative </w:t>
      </w:r>
      <w:r w:rsidR="00B34420">
        <w:rPr>
          <w:color w:val="000000"/>
        </w:rPr>
        <w:t>la production finale, car elle reflète bien les</w:t>
      </w:r>
      <w:r w:rsidR="000C3303">
        <w:rPr>
          <w:color w:val="000000"/>
        </w:rPr>
        <w:t xml:space="preserve"> savoirs</w:t>
      </w:r>
      <w:r w:rsidR="00B34420">
        <w:rPr>
          <w:color w:val="000000"/>
        </w:rPr>
        <w:t xml:space="preserve"> acquis </w:t>
      </w:r>
      <w:r w:rsidR="000C3303">
        <w:rPr>
          <w:color w:val="000000"/>
        </w:rPr>
        <w:t>lors de la</w:t>
      </w:r>
      <w:r w:rsidR="00B34420">
        <w:rPr>
          <w:color w:val="000000"/>
        </w:rPr>
        <w:t xml:space="preserve"> séquence didactique. Nous évaluerons la chanson grâce aux critères de la fiche </w:t>
      </w:r>
      <w:proofErr w:type="spellStart"/>
      <w:r w:rsidR="00B34420">
        <w:rPr>
          <w:color w:val="000000"/>
        </w:rPr>
        <w:t>critériée</w:t>
      </w:r>
      <w:proofErr w:type="spellEnd"/>
      <w:r w:rsidR="00B34420">
        <w:rPr>
          <w:color w:val="000000"/>
        </w:rPr>
        <w:t xml:space="preserve"> élaborée lors de la première séance. </w:t>
      </w:r>
      <w:r w:rsidR="000C3303">
        <w:rPr>
          <w:color w:val="000000"/>
        </w:rPr>
        <w:t xml:space="preserve">Cet outil est, selon nous, le plus pertinent puisqu’élaboré par les élèves. Ceux-ci savent donc à quoi s’attendre quant à leur évaluation. Il est important d’évaluer ce qui a été enseigné lors de la séquence didactique. De plus, la fiche </w:t>
      </w:r>
      <w:proofErr w:type="spellStart"/>
      <w:r w:rsidR="000C3303">
        <w:rPr>
          <w:color w:val="000000"/>
        </w:rPr>
        <w:t>critériée</w:t>
      </w:r>
      <w:proofErr w:type="spellEnd"/>
      <w:r w:rsidR="000C3303">
        <w:rPr>
          <w:color w:val="000000"/>
        </w:rPr>
        <w:t xml:space="preserve"> permet d’évaluer la progression des apprentissages de chaque individu et non leur progression par rapport à une norme</w:t>
      </w:r>
      <w:r w:rsidR="00806336">
        <w:rPr>
          <w:color w:val="000000"/>
        </w:rPr>
        <w:t xml:space="preserve"> (Prince, 2011)</w:t>
      </w:r>
      <w:r w:rsidR="000C3303">
        <w:rPr>
          <w:color w:val="000000"/>
        </w:rPr>
        <w:t xml:space="preserve">. </w:t>
      </w:r>
      <w:r w:rsidR="004257C3">
        <w:rPr>
          <w:color w:val="000000"/>
        </w:rPr>
        <w:t>L’évaluation sommative de la production écrite nous permet aussi de vérifier la qualité de notre enseignement. Selon les erreurs fréquentes que l’on retrouvera dans les copies des élèves, nous pourrons revoir notre planification de la séquence pour l’année suivante (Durand &amp; Chouinard</w:t>
      </w:r>
      <w:r w:rsidR="0014084A">
        <w:rPr>
          <w:color w:val="000000"/>
        </w:rPr>
        <w:t xml:space="preserve"> dans </w:t>
      </w:r>
      <w:r w:rsidR="0014084A" w:rsidRPr="0014084A">
        <w:rPr>
          <w:i/>
          <w:color w:val="000000"/>
        </w:rPr>
        <w:t>La stratégie d’évaluation</w:t>
      </w:r>
      <w:r w:rsidR="0014084A">
        <w:rPr>
          <w:color w:val="000000"/>
        </w:rPr>
        <w:t xml:space="preserve"> de l’Université Laval</w:t>
      </w:r>
      <w:r w:rsidR="004257C3">
        <w:rPr>
          <w:color w:val="000000"/>
        </w:rPr>
        <w:t xml:space="preserve">, 2012). </w:t>
      </w:r>
    </w:p>
    <w:p w14:paraId="5D1B4137" w14:textId="2A91361E" w:rsidR="004257C3" w:rsidRDefault="004257C3" w:rsidP="005C6B15">
      <w:pPr>
        <w:spacing w:line="360" w:lineRule="auto"/>
        <w:jc w:val="both"/>
        <w:rPr>
          <w:color w:val="000000"/>
        </w:rPr>
      </w:pPr>
    </w:p>
    <w:p w14:paraId="296D3251" w14:textId="79B843F3" w:rsidR="005C6B15" w:rsidRDefault="004257C3" w:rsidP="00963BAD">
      <w:pPr>
        <w:spacing w:line="360" w:lineRule="auto"/>
        <w:jc w:val="both"/>
        <w:rPr>
          <w:color w:val="000000"/>
        </w:rPr>
      </w:pPr>
      <w:r>
        <w:rPr>
          <w:color w:val="000000"/>
        </w:rPr>
        <w:tab/>
        <w:t>Finalement, notre séquence didactique propose une articulation de l’ensemble des composantes de la classe de français. Elle</w:t>
      </w:r>
      <w:r w:rsidR="0014084A">
        <w:rPr>
          <w:color w:val="000000"/>
        </w:rPr>
        <w:t xml:space="preserve"> permet de</w:t>
      </w:r>
      <w:r>
        <w:rPr>
          <w:color w:val="000000"/>
        </w:rPr>
        <w:t xml:space="preserve"> travaille</w:t>
      </w:r>
      <w:r w:rsidR="0014084A">
        <w:rPr>
          <w:color w:val="000000"/>
        </w:rPr>
        <w:t>r</w:t>
      </w:r>
      <w:r>
        <w:rPr>
          <w:color w:val="000000"/>
        </w:rPr>
        <w:t xml:space="preserve"> </w:t>
      </w:r>
      <w:r w:rsidR="00857790">
        <w:rPr>
          <w:color w:val="000000"/>
        </w:rPr>
        <w:t xml:space="preserve">également </w:t>
      </w:r>
      <w:r>
        <w:rPr>
          <w:color w:val="000000"/>
        </w:rPr>
        <w:t>toutes les compétences prescrites par le Ministère de l’</w:t>
      </w:r>
      <w:r w:rsidR="00056A5E">
        <w:rPr>
          <w:color w:val="000000"/>
        </w:rPr>
        <w:t>Éducation et de l’Enseignement s</w:t>
      </w:r>
      <w:r>
        <w:rPr>
          <w:color w:val="000000"/>
        </w:rPr>
        <w:t xml:space="preserve">upérieur. </w:t>
      </w:r>
      <w:r w:rsidR="009360B2">
        <w:rPr>
          <w:color w:val="000000"/>
        </w:rPr>
        <w:t>Grâce à des modules de tra</w:t>
      </w:r>
      <w:r w:rsidR="0014084A">
        <w:rPr>
          <w:color w:val="000000"/>
        </w:rPr>
        <w:t>vail portant sur des réflexions et</w:t>
      </w:r>
      <w:r w:rsidR="009360B2">
        <w:rPr>
          <w:color w:val="000000"/>
        </w:rPr>
        <w:t xml:space="preserve"> des découvertes, les élèves seront en mesure de mieux définir leur identité. Toutes ces activités les mènent</w:t>
      </w:r>
      <w:r w:rsidR="00857790">
        <w:rPr>
          <w:color w:val="000000"/>
        </w:rPr>
        <w:t>,</w:t>
      </w:r>
      <w:r w:rsidR="009360B2">
        <w:rPr>
          <w:color w:val="000000"/>
        </w:rPr>
        <w:t xml:space="preserve"> ultimement</w:t>
      </w:r>
      <w:r w:rsidR="00857790">
        <w:rPr>
          <w:color w:val="000000"/>
        </w:rPr>
        <w:t>,</w:t>
      </w:r>
      <w:r w:rsidR="009360B2">
        <w:rPr>
          <w:color w:val="000000"/>
        </w:rPr>
        <w:t xml:space="preserve"> à l</w:t>
      </w:r>
      <w:r w:rsidR="009360B2" w:rsidRPr="009360B2">
        <w:rPr>
          <w:color w:val="000000"/>
        </w:rPr>
        <w:t>ire et</w:t>
      </w:r>
      <w:r w:rsidR="00056A5E">
        <w:rPr>
          <w:color w:val="000000"/>
        </w:rPr>
        <w:t xml:space="preserve"> à</w:t>
      </w:r>
      <w:r w:rsidR="009360B2" w:rsidRPr="009360B2">
        <w:rPr>
          <w:color w:val="000000"/>
        </w:rPr>
        <w:t xml:space="preserve"> écrire de</w:t>
      </w:r>
      <w:r w:rsidR="009360B2">
        <w:rPr>
          <w:color w:val="000000"/>
        </w:rPr>
        <w:t>s chansons pour approfondir leur réflexion sur leur</w:t>
      </w:r>
      <w:r w:rsidR="009360B2" w:rsidRPr="009360B2">
        <w:rPr>
          <w:color w:val="000000"/>
        </w:rPr>
        <w:t xml:space="preserve"> identité.</w:t>
      </w:r>
      <w:r w:rsidR="009360B2">
        <w:rPr>
          <w:color w:val="000000"/>
        </w:rPr>
        <w:t xml:space="preserve"> </w:t>
      </w:r>
      <w:r w:rsidR="00832D34">
        <w:rPr>
          <w:color w:val="000000"/>
        </w:rPr>
        <w:t xml:space="preserve">La séquence est particulièrement pertinente dans le sens où elle permet aux enseignants </w:t>
      </w:r>
      <w:r w:rsidR="0014084A">
        <w:rPr>
          <w:color w:val="000000"/>
        </w:rPr>
        <w:t xml:space="preserve">de </w:t>
      </w:r>
      <w:r w:rsidR="00832D34">
        <w:rPr>
          <w:color w:val="000000"/>
        </w:rPr>
        <w:t xml:space="preserve">transmettre la culture. </w:t>
      </w:r>
      <w:r w:rsidR="00C20FE1">
        <w:rPr>
          <w:color w:val="000000"/>
        </w:rPr>
        <w:t xml:space="preserve">Comme le mentionne Dumont dans ses écrits, la culture comporte une dimension identitaire. Selon le sociologue, « la découverte de soi n’est possible que par le jeu de la culture » (Dumont cité dans </w:t>
      </w:r>
      <w:r w:rsidR="00857790">
        <w:rPr>
          <w:color w:val="000000"/>
        </w:rPr>
        <w:t>MELS, 2001</w:t>
      </w:r>
      <w:r w:rsidR="00C20FE1">
        <w:rPr>
          <w:color w:val="000000"/>
        </w:rPr>
        <w:t>)</w:t>
      </w:r>
      <w:r w:rsidR="00857790">
        <w:rPr>
          <w:color w:val="000000"/>
        </w:rPr>
        <w:t>. La séquence didactique proposée permet donc aux élèves d’apprendre à se conna</w:t>
      </w:r>
      <w:r w:rsidR="0014084A">
        <w:rPr>
          <w:color w:val="000000"/>
        </w:rPr>
        <w:t>i</w:t>
      </w:r>
      <w:r w:rsidR="00857790">
        <w:rPr>
          <w:color w:val="000000"/>
        </w:rPr>
        <w:t xml:space="preserve">tre </w:t>
      </w:r>
      <w:r w:rsidR="0014084A">
        <w:rPr>
          <w:color w:val="000000"/>
        </w:rPr>
        <w:t>grâce aux contenus culturels des chansons</w:t>
      </w:r>
      <w:r w:rsidR="00857790">
        <w:rPr>
          <w:color w:val="000000"/>
        </w:rPr>
        <w:t xml:space="preserve">. </w:t>
      </w:r>
      <w:r w:rsidR="00461172">
        <w:rPr>
          <w:color w:val="000000"/>
        </w:rPr>
        <w:t xml:space="preserve">Toutefois, nous pensons que la séquence aurait été plus complète si nous avions eu le temps de travailler en profondeur la mise en voix des chansons écrites par les élèves. Cette activité aurait particulièrement été appropriée pour </w:t>
      </w:r>
      <w:r w:rsidR="0014084A">
        <w:rPr>
          <w:color w:val="000000"/>
        </w:rPr>
        <w:t xml:space="preserve">des élèves en art dramatique. Également, </w:t>
      </w:r>
      <w:r w:rsidR="00461172">
        <w:rPr>
          <w:color w:val="000000"/>
        </w:rPr>
        <w:t xml:space="preserve">nous aurions pu mettre davantage de l’avant la compétence </w:t>
      </w:r>
      <w:r w:rsidR="00461172">
        <w:rPr>
          <w:rFonts w:eastAsia="Times New Roman"/>
          <w:i/>
        </w:rPr>
        <w:t>Communiquer oralement selon des modalités variées</w:t>
      </w:r>
      <w:r w:rsidR="00461172">
        <w:rPr>
          <w:color w:val="000000"/>
        </w:rPr>
        <w:t>.</w:t>
      </w:r>
    </w:p>
    <w:p w14:paraId="105D8854" w14:textId="77777777" w:rsidR="000C25BC" w:rsidRDefault="000C25BC" w:rsidP="00963BAD">
      <w:pPr>
        <w:jc w:val="both"/>
        <w:rPr>
          <w:color w:val="000000"/>
        </w:rPr>
      </w:pPr>
    </w:p>
    <w:p w14:paraId="12AC9534" w14:textId="77777777" w:rsidR="0014084A" w:rsidRDefault="0014084A" w:rsidP="00963BAD">
      <w:pPr>
        <w:jc w:val="both"/>
        <w:rPr>
          <w:color w:val="000000"/>
        </w:rPr>
      </w:pPr>
    </w:p>
    <w:p w14:paraId="01E4AE95" w14:textId="77777777" w:rsidR="0014084A" w:rsidRDefault="0014084A" w:rsidP="00963BAD">
      <w:pPr>
        <w:jc w:val="both"/>
        <w:rPr>
          <w:color w:val="000000"/>
        </w:rPr>
      </w:pPr>
    </w:p>
    <w:p w14:paraId="3D0A3091" w14:textId="77777777" w:rsidR="0014084A" w:rsidRDefault="0014084A" w:rsidP="00963BAD">
      <w:pPr>
        <w:jc w:val="both"/>
        <w:rPr>
          <w:color w:val="000000"/>
        </w:rPr>
      </w:pPr>
    </w:p>
    <w:p w14:paraId="4AF60B7C" w14:textId="77777777" w:rsidR="0014084A" w:rsidRDefault="0014084A" w:rsidP="00963BAD">
      <w:pPr>
        <w:jc w:val="both"/>
        <w:rPr>
          <w:color w:val="000000"/>
        </w:rPr>
      </w:pPr>
    </w:p>
    <w:p w14:paraId="5C237899" w14:textId="77777777" w:rsidR="0014084A" w:rsidRDefault="0014084A" w:rsidP="00963BAD">
      <w:pPr>
        <w:jc w:val="both"/>
        <w:rPr>
          <w:color w:val="000000"/>
        </w:rPr>
      </w:pPr>
    </w:p>
    <w:p w14:paraId="37919675" w14:textId="77777777" w:rsidR="0014084A" w:rsidRDefault="0014084A" w:rsidP="00963BAD">
      <w:pPr>
        <w:jc w:val="both"/>
        <w:rPr>
          <w:color w:val="000000"/>
        </w:rPr>
      </w:pPr>
    </w:p>
    <w:p w14:paraId="498398CA" w14:textId="77777777" w:rsidR="00D027B0" w:rsidRPr="00963BAD" w:rsidRDefault="00D027B0" w:rsidP="00963BAD">
      <w:pPr>
        <w:jc w:val="both"/>
        <w:rPr>
          <w:sz w:val="22"/>
          <w:szCs w:val="22"/>
        </w:rPr>
      </w:pPr>
    </w:p>
    <w:p w14:paraId="26EB40AF" w14:textId="3EFC7EE0" w:rsidR="000A4E5A" w:rsidRPr="00C6465E" w:rsidRDefault="000A4E5A" w:rsidP="00963BAD">
      <w:pPr>
        <w:jc w:val="center"/>
        <w:rPr>
          <w:rFonts w:ascii="Times" w:hAnsi="Times"/>
          <w:u w:val="single"/>
        </w:rPr>
      </w:pPr>
      <w:r w:rsidRPr="00C6465E">
        <w:rPr>
          <w:rFonts w:ascii="Times" w:hAnsi="Times"/>
          <w:u w:val="single"/>
        </w:rPr>
        <w:t>Bibliographie</w:t>
      </w:r>
    </w:p>
    <w:p w14:paraId="5B761365" w14:textId="77777777" w:rsidR="00437AA0" w:rsidRPr="00C6465E" w:rsidRDefault="00437AA0" w:rsidP="00963BAD">
      <w:pPr>
        <w:jc w:val="both"/>
        <w:rPr>
          <w:rFonts w:ascii="Times" w:hAnsi="Times"/>
          <w:u w:val="single"/>
        </w:rPr>
      </w:pPr>
    </w:p>
    <w:p w14:paraId="1297BE92" w14:textId="77777777" w:rsidR="00DB00D1" w:rsidRPr="00C6465E" w:rsidRDefault="00DB00D1" w:rsidP="00963BAD">
      <w:pPr>
        <w:jc w:val="both"/>
        <w:rPr>
          <w:color w:val="000000" w:themeColor="text1"/>
        </w:rPr>
      </w:pPr>
      <w:r w:rsidRPr="00C6465E">
        <w:rPr>
          <w:color w:val="000000" w:themeColor="text1"/>
        </w:rPr>
        <w:t xml:space="preserve">Boucher, C. Bouffard, G. (2015). </w:t>
      </w:r>
      <w:r w:rsidRPr="00C6465E">
        <w:rPr>
          <w:i/>
          <w:color w:val="000000" w:themeColor="text1"/>
        </w:rPr>
        <w:t xml:space="preserve">L’enseignement explicite peut-il convenir au </w:t>
      </w:r>
      <w:proofErr w:type="gramStart"/>
      <w:r w:rsidRPr="00C6465E">
        <w:rPr>
          <w:i/>
          <w:color w:val="000000" w:themeColor="text1"/>
        </w:rPr>
        <w:t>collégial?</w:t>
      </w:r>
      <w:proofErr w:type="gramEnd"/>
      <w:r w:rsidRPr="00C6465E">
        <w:rPr>
          <w:color w:val="000000" w:themeColor="text1"/>
        </w:rPr>
        <w:t xml:space="preserve"> Repéré à  </w:t>
      </w:r>
      <w:hyperlink r:id="rId7" w:history="1">
        <w:r w:rsidRPr="00C6465E">
          <w:rPr>
            <w:color w:val="000000" w:themeColor="text1"/>
          </w:rPr>
          <w:t>http://aqpc.qc.ca/sites/default/files/revue/lenseignement_explicite_peut-il_convenir_au_collegial_presentation_dune_methode_denseignement_qui_a_fait_ses_preuves.pdf</w:t>
        </w:r>
      </w:hyperlink>
    </w:p>
    <w:p w14:paraId="03D96C96" w14:textId="77777777" w:rsidR="00A4161F" w:rsidRPr="00C6465E" w:rsidRDefault="00A4161F" w:rsidP="00806336">
      <w:pPr>
        <w:pStyle w:val="Normalweb"/>
        <w:spacing w:before="0" w:beforeAutospacing="0" w:after="0" w:afterAutospacing="0"/>
        <w:jc w:val="both"/>
        <w:rPr>
          <w:color w:val="000000" w:themeColor="text1"/>
        </w:rPr>
      </w:pPr>
    </w:p>
    <w:p w14:paraId="5A61342D" w14:textId="77777777" w:rsidR="00806336" w:rsidRPr="00C6465E" w:rsidRDefault="00806336" w:rsidP="00806336">
      <w:pPr>
        <w:rPr>
          <w:rFonts w:eastAsia="Times New Roman"/>
        </w:rPr>
      </w:pPr>
      <w:r w:rsidRPr="00C6465E">
        <w:rPr>
          <w:rFonts w:eastAsia="Times New Roman"/>
          <w:color w:val="000000"/>
        </w:rPr>
        <w:t xml:space="preserve">Chartrand, S.-G. (2006). L’apport de la didactique du français langue première au développement des capacités d’écriture des élèves et des étudiants. </w:t>
      </w:r>
      <w:r w:rsidRPr="00C6465E">
        <w:rPr>
          <w:rFonts w:eastAsia="Times New Roman"/>
          <w:i/>
          <w:iCs/>
          <w:color w:val="000000"/>
        </w:rPr>
        <w:t>Didactique de l’écrit. La construction des savoirs et le sujet-écrivant</w:t>
      </w:r>
      <w:r w:rsidRPr="00C6465E">
        <w:rPr>
          <w:rFonts w:eastAsia="Times New Roman"/>
          <w:color w:val="000000"/>
        </w:rPr>
        <w:t xml:space="preserve">. </w:t>
      </w:r>
      <w:proofErr w:type="gramStart"/>
      <w:r w:rsidRPr="00C6465E">
        <w:rPr>
          <w:rFonts w:eastAsia="Times New Roman"/>
          <w:color w:val="000000"/>
        </w:rPr>
        <w:t>Namur:</w:t>
      </w:r>
      <w:proofErr w:type="gramEnd"/>
      <w:r w:rsidRPr="00C6465E">
        <w:rPr>
          <w:rFonts w:eastAsia="Times New Roman"/>
          <w:color w:val="000000"/>
        </w:rPr>
        <w:t xml:space="preserve"> Presses universitaires de Namur.</w:t>
      </w:r>
    </w:p>
    <w:p w14:paraId="47DD5EDC" w14:textId="77777777" w:rsidR="00806336" w:rsidRPr="00C6465E" w:rsidRDefault="00806336" w:rsidP="00806336">
      <w:pPr>
        <w:pStyle w:val="Normalweb"/>
        <w:spacing w:before="0" w:beforeAutospacing="0" w:after="0" w:afterAutospacing="0"/>
        <w:jc w:val="both"/>
        <w:rPr>
          <w:color w:val="000000" w:themeColor="text1"/>
        </w:rPr>
      </w:pPr>
    </w:p>
    <w:p w14:paraId="182CD71B" w14:textId="6948C4FC" w:rsidR="00437AA0" w:rsidRPr="00C6465E" w:rsidRDefault="00EE7FE9" w:rsidP="00963BAD">
      <w:pPr>
        <w:jc w:val="both"/>
        <w:rPr>
          <w:rFonts w:ascii="Times" w:hAnsi="Times"/>
        </w:rPr>
      </w:pPr>
      <w:r w:rsidRPr="00C6465E">
        <w:rPr>
          <w:rFonts w:ascii="Times" w:hAnsi="Times"/>
        </w:rPr>
        <w:t xml:space="preserve">Chartrand, S.-G. (2008). Les genres de textes : point nodal de la programmation didactique en français. </w:t>
      </w:r>
      <w:r w:rsidR="00FF7326" w:rsidRPr="00C6465E">
        <w:rPr>
          <w:rFonts w:ascii="Times" w:hAnsi="Times"/>
          <w:i/>
        </w:rPr>
        <w:t>Progression dans l’enseignement du français langue première du secondaire québécois, Québec français</w:t>
      </w:r>
      <w:r w:rsidR="00056A5E">
        <w:rPr>
          <w:rFonts w:ascii="Times" w:hAnsi="Times"/>
        </w:rPr>
        <w:t xml:space="preserve">, </w:t>
      </w:r>
      <w:proofErr w:type="spellStart"/>
      <w:r w:rsidR="00FF7326" w:rsidRPr="00C6465E">
        <w:rPr>
          <w:rFonts w:ascii="Times" w:hAnsi="Times"/>
        </w:rPr>
        <w:t>hors série</w:t>
      </w:r>
      <w:proofErr w:type="spellEnd"/>
      <w:r w:rsidR="00FF7326" w:rsidRPr="00C6465E">
        <w:rPr>
          <w:rFonts w:ascii="Times" w:hAnsi="Times"/>
        </w:rPr>
        <w:t xml:space="preserve">, 11-14. </w:t>
      </w:r>
    </w:p>
    <w:p w14:paraId="56F6B17A" w14:textId="77777777" w:rsidR="00806336" w:rsidRPr="00C6465E" w:rsidRDefault="00806336" w:rsidP="00963BAD">
      <w:pPr>
        <w:jc w:val="both"/>
        <w:rPr>
          <w:rFonts w:ascii="Times" w:hAnsi="Times"/>
        </w:rPr>
      </w:pPr>
    </w:p>
    <w:p w14:paraId="17BD5F1E" w14:textId="77777777" w:rsidR="00806336" w:rsidRPr="00C6465E" w:rsidRDefault="00806336" w:rsidP="00806336">
      <w:pPr>
        <w:pStyle w:val="Normalweb"/>
        <w:spacing w:before="0" w:beforeAutospacing="0" w:after="0" w:afterAutospacing="0"/>
        <w:jc w:val="both"/>
        <w:rPr>
          <w:color w:val="000000" w:themeColor="text1"/>
        </w:rPr>
      </w:pPr>
      <w:r w:rsidRPr="00C6465E">
        <w:rPr>
          <w:color w:val="000000" w:themeColor="text1"/>
        </w:rPr>
        <w:t xml:space="preserve">Chartrand, S-G. (2013). Enseigner la révision-correction de texte du primaire au collégial. </w:t>
      </w:r>
      <w:r w:rsidRPr="00C6465E">
        <w:rPr>
          <w:i/>
          <w:iCs/>
          <w:color w:val="000000" w:themeColor="text1"/>
        </w:rPr>
        <w:t>Correspondance</w:t>
      </w:r>
      <w:r w:rsidRPr="00C6465E">
        <w:rPr>
          <w:color w:val="000000" w:themeColor="text1"/>
        </w:rPr>
        <w:t xml:space="preserve">, (2). Repéré à </w:t>
      </w:r>
      <w:hyperlink r:id="rId8" w:history="1">
        <w:r w:rsidRPr="00C6465E">
          <w:rPr>
            <w:rStyle w:val="Lienhypertexte"/>
            <w:color w:val="000000" w:themeColor="text1"/>
            <w:u w:val="none"/>
          </w:rPr>
          <w:t>http://correspo.ccdmd.qc.ca/index.php/document/lepreuve-uniforme-de-francais-un-defi-de-taille-un-defi-pour-qui/comment-amener-les-eleves-a-relever-le-defi-de-lepreuve-en-le-trouvant-stimulant/enseigner-la-revision-correction-de-texte-du-primaire-au-collegial/</w:t>
        </w:r>
      </w:hyperlink>
    </w:p>
    <w:p w14:paraId="479AE35C" w14:textId="77777777" w:rsidR="00D27CDC" w:rsidRPr="00C6465E" w:rsidRDefault="00D27CDC" w:rsidP="00963BAD">
      <w:pPr>
        <w:ind w:firstLine="708"/>
        <w:jc w:val="both"/>
        <w:rPr>
          <w:rFonts w:ascii="Times" w:hAnsi="Times"/>
        </w:rPr>
      </w:pPr>
    </w:p>
    <w:p w14:paraId="56C06735" w14:textId="3C1D8D28" w:rsidR="00D27CDC" w:rsidRPr="00C6465E" w:rsidRDefault="00D27CDC" w:rsidP="00963BAD">
      <w:pPr>
        <w:jc w:val="both"/>
        <w:rPr>
          <w:rFonts w:eastAsia="Times New Roman"/>
        </w:rPr>
      </w:pPr>
      <w:proofErr w:type="spellStart"/>
      <w:r w:rsidRPr="00C6465E">
        <w:rPr>
          <w:rFonts w:ascii="Times" w:hAnsi="Times"/>
        </w:rPr>
        <w:t>Delcambre</w:t>
      </w:r>
      <w:proofErr w:type="spellEnd"/>
      <w:r w:rsidRPr="00C6465E">
        <w:rPr>
          <w:rFonts w:ascii="Times" w:hAnsi="Times"/>
        </w:rPr>
        <w:t xml:space="preserve">, I. (1996). </w:t>
      </w:r>
      <w:r w:rsidRPr="00C6465E">
        <w:rPr>
          <w:rFonts w:ascii="Times" w:eastAsia="Times New Roman" w:hAnsi="Times"/>
          <w:bCs/>
          <w:color w:val="000000"/>
          <w:shd w:val="clear" w:color="auto" w:fill="FFFFFF"/>
        </w:rPr>
        <w:t xml:space="preserve">Construire une séquence didactique autour d'un problème </w:t>
      </w:r>
      <w:proofErr w:type="gramStart"/>
      <w:r w:rsidRPr="00C6465E">
        <w:rPr>
          <w:rFonts w:ascii="Times" w:eastAsia="Times New Roman" w:hAnsi="Times"/>
          <w:bCs/>
          <w:color w:val="000000"/>
          <w:shd w:val="clear" w:color="auto" w:fill="FFFFFF"/>
        </w:rPr>
        <w:t>d'écriture:</w:t>
      </w:r>
      <w:proofErr w:type="gramEnd"/>
      <w:r w:rsidRPr="00C6465E">
        <w:rPr>
          <w:rFonts w:ascii="Times" w:eastAsia="Times New Roman" w:hAnsi="Times"/>
          <w:bCs/>
          <w:color w:val="000000"/>
          <w:shd w:val="clear" w:color="auto" w:fill="FFFFFF"/>
        </w:rPr>
        <w:t xml:space="preserve"> l'exemplification. </w:t>
      </w:r>
      <w:r w:rsidRPr="00C6465E">
        <w:rPr>
          <w:rFonts w:ascii="Times" w:eastAsia="Times New Roman" w:hAnsi="Times"/>
          <w:bCs/>
          <w:i/>
          <w:color w:val="000000"/>
          <w:shd w:val="clear" w:color="auto" w:fill="FFFFFF"/>
        </w:rPr>
        <w:t xml:space="preserve">Pratiques, </w:t>
      </w:r>
      <w:r w:rsidRPr="00C6465E">
        <w:rPr>
          <w:rFonts w:ascii="Times" w:hAnsi="Times"/>
        </w:rPr>
        <w:t>n°92, 57-82.</w:t>
      </w:r>
    </w:p>
    <w:p w14:paraId="27C9A92E" w14:textId="77777777" w:rsidR="00963BAD" w:rsidRPr="00C6465E" w:rsidRDefault="00963BAD" w:rsidP="00963BAD">
      <w:pPr>
        <w:jc w:val="both"/>
        <w:rPr>
          <w:rFonts w:ascii="Times" w:hAnsi="Times"/>
        </w:rPr>
      </w:pPr>
    </w:p>
    <w:p w14:paraId="0406DD54" w14:textId="77777777" w:rsidR="00EE48D6" w:rsidRPr="00C6465E" w:rsidRDefault="00EE48D6" w:rsidP="00963BAD">
      <w:pPr>
        <w:jc w:val="both"/>
        <w:rPr>
          <w:color w:val="000000" w:themeColor="text1"/>
        </w:rPr>
      </w:pPr>
      <w:proofErr w:type="spellStart"/>
      <w:r w:rsidRPr="00C6465E">
        <w:rPr>
          <w:color w:val="000000" w:themeColor="text1"/>
        </w:rPr>
        <w:t>Extend</w:t>
      </w:r>
      <w:proofErr w:type="spellEnd"/>
      <w:r w:rsidRPr="00C6465E">
        <w:rPr>
          <w:color w:val="000000" w:themeColor="text1"/>
        </w:rPr>
        <w:t xml:space="preserve">. (2018). Enseignant pour l’apprentissage. </w:t>
      </w:r>
      <w:proofErr w:type="gramStart"/>
      <w:r w:rsidRPr="00C6465E">
        <w:rPr>
          <w:color w:val="000000" w:themeColor="text1"/>
        </w:rPr>
        <w:t>Repéré  à</w:t>
      </w:r>
      <w:proofErr w:type="gramEnd"/>
      <w:r w:rsidRPr="00C6465E">
        <w:rPr>
          <w:color w:val="000000" w:themeColor="text1"/>
        </w:rPr>
        <w:t xml:space="preserve"> </w:t>
      </w:r>
      <w:hyperlink r:id="rId9" w:history="1">
        <w:r w:rsidRPr="00C6465E">
          <w:rPr>
            <w:color w:val="000000" w:themeColor="text1"/>
          </w:rPr>
          <w:t>https://extend.ecampusontario.ca/fr/enseignant-pour-lapprentissage-connaissances-prealables/</w:t>
        </w:r>
      </w:hyperlink>
    </w:p>
    <w:p w14:paraId="16658103" w14:textId="77777777" w:rsidR="00EE48D6" w:rsidRPr="00C6465E" w:rsidRDefault="00E04912" w:rsidP="00963BAD">
      <w:pPr>
        <w:jc w:val="both"/>
        <w:rPr>
          <w:color w:val="000000" w:themeColor="text1"/>
        </w:rPr>
      </w:pPr>
      <w:hyperlink r:id="rId10" w:history="1">
        <w:r w:rsidR="00EE48D6" w:rsidRPr="00C6465E">
          <w:rPr>
            <w:color w:val="000000" w:themeColor="text1"/>
          </w:rPr>
          <w:t>http://www.profweb.ca/publications/dossiers/la-pedagogie-active</w:t>
        </w:r>
      </w:hyperlink>
    </w:p>
    <w:p w14:paraId="28A10E1A" w14:textId="77777777" w:rsidR="00B5203D" w:rsidRPr="00C6465E" w:rsidRDefault="00B5203D" w:rsidP="00963BAD">
      <w:pPr>
        <w:jc w:val="both"/>
        <w:rPr>
          <w:color w:val="000000" w:themeColor="text1"/>
        </w:rPr>
      </w:pPr>
    </w:p>
    <w:p w14:paraId="115ED4B4" w14:textId="77777777" w:rsidR="00B5203D" w:rsidRPr="00C6465E" w:rsidRDefault="00B5203D" w:rsidP="00963BAD">
      <w:pPr>
        <w:jc w:val="both"/>
        <w:rPr>
          <w:rFonts w:eastAsia="Times New Roman"/>
        </w:rPr>
      </w:pPr>
      <w:proofErr w:type="spellStart"/>
      <w:r w:rsidRPr="00C6465E">
        <w:rPr>
          <w:rFonts w:eastAsia="Times New Roman"/>
        </w:rPr>
        <w:t>Falardeau</w:t>
      </w:r>
      <w:proofErr w:type="spellEnd"/>
      <w:r w:rsidRPr="00C6465E">
        <w:rPr>
          <w:rFonts w:eastAsia="Times New Roman"/>
        </w:rPr>
        <w:t xml:space="preserve">, É. (2003). Compréhension et interprétation : deux composantes complémentaires de la lecture littéraire. Revue des sciences de l’éducation, 29(3), 673–694. </w:t>
      </w:r>
      <w:proofErr w:type="gramStart"/>
      <w:r w:rsidRPr="00C6465E">
        <w:rPr>
          <w:rFonts w:eastAsia="Times New Roman"/>
        </w:rPr>
        <w:t>https</w:t>
      </w:r>
      <w:proofErr w:type="gramEnd"/>
      <w:r w:rsidRPr="00C6465E">
        <w:rPr>
          <w:rFonts w:eastAsia="Times New Roman"/>
        </w:rPr>
        <w:t xml:space="preserve">:// doi.org/10.7202/011409ar </w:t>
      </w:r>
    </w:p>
    <w:p w14:paraId="0B44E05B" w14:textId="77777777" w:rsidR="00437AA0" w:rsidRPr="00C6465E" w:rsidRDefault="00437AA0" w:rsidP="00963BAD">
      <w:pPr>
        <w:jc w:val="both"/>
        <w:rPr>
          <w:rFonts w:ascii="Times" w:hAnsi="Times"/>
        </w:rPr>
      </w:pPr>
    </w:p>
    <w:p w14:paraId="757DACBF" w14:textId="34A93F1B" w:rsidR="00EE48D6" w:rsidRPr="00C6465E" w:rsidRDefault="00EE48D6" w:rsidP="00963BAD">
      <w:pPr>
        <w:jc w:val="both"/>
        <w:rPr>
          <w:rFonts w:ascii="Times" w:hAnsi="Times"/>
        </w:rPr>
      </w:pPr>
      <w:proofErr w:type="spellStart"/>
      <w:r w:rsidRPr="00C6465E">
        <w:rPr>
          <w:rFonts w:ascii="Times" w:hAnsi="Times"/>
        </w:rPr>
        <w:t>Karsenti</w:t>
      </w:r>
      <w:proofErr w:type="spellEnd"/>
      <w:r w:rsidRPr="00C6465E">
        <w:rPr>
          <w:rFonts w:ascii="Times" w:hAnsi="Times"/>
        </w:rPr>
        <w:t xml:space="preserve">, T. (2003). Favoriser la motivation et la réussite en contexte scolaire : les TIC feront-elles </w:t>
      </w:r>
      <w:proofErr w:type="gramStart"/>
      <w:r w:rsidRPr="00C6465E">
        <w:rPr>
          <w:rFonts w:ascii="Times" w:hAnsi="Times"/>
        </w:rPr>
        <w:t>mouches ?,</w:t>
      </w:r>
      <w:proofErr w:type="gramEnd"/>
      <w:r w:rsidRPr="00C6465E">
        <w:rPr>
          <w:rFonts w:ascii="Times" w:hAnsi="Times"/>
        </w:rPr>
        <w:t xml:space="preserve"> </w:t>
      </w:r>
      <w:r w:rsidRPr="00C6465E">
        <w:rPr>
          <w:rFonts w:ascii="Times" w:hAnsi="Times"/>
          <w:i/>
        </w:rPr>
        <w:t>Vie pédagogique</w:t>
      </w:r>
      <w:r w:rsidRPr="00C6465E">
        <w:rPr>
          <w:rFonts w:ascii="Times" w:hAnsi="Times"/>
        </w:rPr>
        <w:t xml:space="preserve">, n°127, 27-31. </w:t>
      </w:r>
    </w:p>
    <w:p w14:paraId="4463750E" w14:textId="77777777" w:rsidR="00B34420" w:rsidRPr="00C6465E" w:rsidRDefault="00B34420" w:rsidP="00963BAD">
      <w:pPr>
        <w:jc w:val="both"/>
        <w:rPr>
          <w:rFonts w:ascii="Times" w:hAnsi="Times"/>
        </w:rPr>
      </w:pPr>
    </w:p>
    <w:p w14:paraId="368E6551" w14:textId="579044F9" w:rsidR="00B34420" w:rsidRPr="00C6465E" w:rsidRDefault="00B34420" w:rsidP="00963BAD">
      <w:pPr>
        <w:jc w:val="both"/>
        <w:rPr>
          <w:rFonts w:ascii="Times" w:hAnsi="Times"/>
        </w:rPr>
      </w:pPr>
      <w:proofErr w:type="spellStart"/>
      <w:r w:rsidRPr="00C6465E">
        <w:rPr>
          <w:rFonts w:ascii="Times" w:hAnsi="Times"/>
        </w:rPr>
        <w:t>Lecavalier</w:t>
      </w:r>
      <w:proofErr w:type="spellEnd"/>
      <w:r w:rsidRPr="00C6465E">
        <w:rPr>
          <w:rFonts w:ascii="Times" w:hAnsi="Times"/>
        </w:rPr>
        <w:t>, J., Chartrand, S.-G. &amp; Lépine, F. (2016). La révision-correction de textes en classe : un temps fort de l’activité grammaticale. Dans S.-G. Chartrand (</w:t>
      </w:r>
      <w:proofErr w:type="spellStart"/>
      <w:r w:rsidRPr="00C6465E">
        <w:rPr>
          <w:rFonts w:ascii="Times" w:hAnsi="Times"/>
        </w:rPr>
        <w:t>dir</w:t>
      </w:r>
      <w:proofErr w:type="spellEnd"/>
      <w:r w:rsidRPr="00C6465E">
        <w:rPr>
          <w:rFonts w:ascii="Times" w:hAnsi="Times"/>
        </w:rPr>
        <w:t xml:space="preserve">.), </w:t>
      </w:r>
      <w:r w:rsidRPr="00C6465E">
        <w:rPr>
          <w:rFonts w:ascii="Times" w:hAnsi="Times"/>
          <w:i/>
        </w:rPr>
        <w:t xml:space="preserve">Mieux enseigner la grammaire : Pistes didactiques et activités pour la classe. </w:t>
      </w:r>
      <w:r w:rsidRPr="00C6465E">
        <w:rPr>
          <w:rFonts w:ascii="Times" w:hAnsi="Times"/>
        </w:rPr>
        <w:t xml:space="preserve">Montréal, Québec : ERPI Éducation. </w:t>
      </w:r>
    </w:p>
    <w:p w14:paraId="09B2BBA4" w14:textId="77777777" w:rsidR="00C6465E" w:rsidRPr="00C6465E" w:rsidRDefault="00C6465E" w:rsidP="00963BAD">
      <w:pPr>
        <w:jc w:val="both"/>
        <w:rPr>
          <w:rFonts w:ascii="Times" w:hAnsi="Times"/>
        </w:rPr>
      </w:pPr>
    </w:p>
    <w:p w14:paraId="28D53096" w14:textId="34E84558" w:rsidR="00C6465E" w:rsidRPr="00C6465E" w:rsidRDefault="00C6465E" w:rsidP="00963BAD">
      <w:pPr>
        <w:jc w:val="both"/>
        <w:rPr>
          <w:rFonts w:ascii="Times" w:hAnsi="Times"/>
        </w:rPr>
      </w:pPr>
      <w:r w:rsidRPr="00C6465E">
        <w:rPr>
          <w:rFonts w:ascii="Times" w:hAnsi="Times"/>
        </w:rPr>
        <w:t>Martinet, M.-A., Raymond, D. &amp; Gauthier, C. (2001). La formation à l’enseignement. Repéré à http://www.education.gouv.qc.ca/fileadmin/site_web/documents/reseau/formation_titularisation/formation_enseignement_orientations_EN.pdf</w:t>
      </w:r>
    </w:p>
    <w:p w14:paraId="02CACB4B" w14:textId="77777777" w:rsidR="00963BAD" w:rsidRPr="00C6465E" w:rsidRDefault="00963BAD" w:rsidP="00963BAD">
      <w:pPr>
        <w:jc w:val="both"/>
        <w:rPr>
          <w:rFonts w:ascii="Times" w:hAnsi="Times"/>
        </w:rPr>
      </w:pPr>
    </w:p>
    <w:p w14:paraId="76D4DE72" w14:textId="2655F7B4" w:rsidR="00963BAD" w:rsidRPr="00C6465E" w:rsidRDefault="004D04CA" w:rsidP="00963BAD">
      <w:pPr>
        <w:jc w:val="both"/>
        <w:rPr>
          <w:rFonts w:ascii="Times" w:hAnsi="Times"/>
        </w:rPr>
      </w:pPr>
      <w:r w:rsidRPr="00C6465E">
        <w:rPr>
          <w:rFonts w:ascii="Times" w:hAnsi="Times"/>
        </w:rPr>
        <w:t>Ministère de l’É</w:t>
      </w:r>
      <w:r w:rsidR="00963BAD" w:rsidRPr="00C6465E">
        <w:rPr>
          <w:rFonts w:ascii="Times" w:hAnsi="Times"/>
        </w:rPr>
        <w:t>ducation du Loisir et des S</w:t>
      </w:r>
      <w:r w:rsidRPr="00C6465E">
        <w:rPr>
          <w:rFonts w:ascii="Times" w:hAnsi="Times"/>
        </w:rPr>
        <w:t>ports</w:t>
      </w:r>
      <w:r w:rsidR="00963BAD" w:rsidRPr="00C6465E">
        <w:rPr>
          <w:rFonts w:ascii="Times" w:hAnsi="Times"/>
        </w:rPr>
        <w:t xml:space="preserve">. (2009). Programme de formation de l’école québécoise : Français, langue d’enseignement. Repéré à </w:t>
      </w:r>
      <w:r w:rsidR="00963BAD" w:rsidRPr="00C6465E">
        <w:rPr>
          <w:rFonts w:ascii="Times" w:hAnsi="Times"/>
        </w:rPr>
        <w:lastRenderedPageBreak/>
        <w:t>http://www.education.gouv.qc.ca/fileadmin/site_web/documents/dpse/formation_jeunes/PFEQ_FrancaisLangueEnseignement.pdf</w:t>
      </w:r>
    </w:p>
    <w:p w14:paraId="5BE6BADC" w14:textId="77777777" w:rsidR="00EE48D6" w:rsidRPr="00C6465E" w:rsidRDefault="00EE48D6" w:rsidP="00963BAD">
      <w:pPr>
        <w:ind w:firstLine="708"/>
        <w:jc w:val="both"/>
        <w:rPr>
          <w:rFonts w:ascii="Times" w:hAnsi="Times"/>
        </w:rPr>
      </w:pPr>
    </w:p>
    <w:p w14:paraId="139FB379" w14:textId="77777777" w:rsidR="000F3FDF" w:rsidRPr="00C6465E" w:rsidRDefault="000F3FDF" w:rsidP="00963BAD">
      <w:pPr>
        <w:jc w:val="both"/>
        <w:rPr>
          <w:rFonts w:eastAsia="Times New Roman"/>
          <w:color w:val="000000"/>
        </w:rPr>
      </w:pPr>
      <w:r w:rsidRPr="00C6465E">
        <w:rPr>
          <w:rFonts w:eastAsia="Times New Roman"/>
          <w:color w:val="000000"/>
        </w:rPr>
        <w:t xml:space="preserve">Paradis, H. (2013). La réécriture. </w:t>
      </w:r>
      <w:r w:rsidRPr="00C6465E">
        <w:rPr>
          <w:rFonts w:eastAsia="Times New Roman"/>
          <w:i/>
          <w:color w:val="000000"/>
        </w:rPr>
        <w:t>Correspondance</w:t>
      </w:r>
      <w:r w:rsidRPr="00C6465E">
        <w:rPr>
          <w:rFonts w:eastAsia="Times New Roman"/>
          <w:color w:val="000000"/>
        </w:rPr>
        <w:t>, 18 (3), 12-14.</w:t>
      </w:r>
    </w:p>
    <w:p w14:paraId="335B7A56" w14:textId="77777777" w:rsidR="00745EBF" w:rsidRPr="00C6465E" w:rsidRDefault="00745EBF" w:rsidP="00963BAD">
      <w:pPr>
        <w:jc w:val="both"/>
        <w:rPr>
          <w:rFonts w:eastAsia="Times New Roman"/>
          <w:color w:val="000000"/>
        </w:rPr>
      </w:pPr>
    </w:p>
    <w:p w14:paraId="6EF68E5A" w14:textId="77777777" w:rsidR="00806336" w:rsidRPr="00C6465E" w:rsidRDefault="00806336" w:rsidP="00806336">
      <w:pPr>
        <w:jc w:val="both"/>
        <w:rPr>
          <w:rFonts w:eastAsia="Times New Roman"/>
          <w:color w:val="000000" w:themeColor="text1"/>
        </w:rPr>
      </w:pPr>
      <w:r w:rsidRPr="00C6465E">
        <w:rPr>
          <w:rFonts w:eastAsia="Times New Roman"/>
          <w:color w:val="000000" w:themeColor="text1"/>
        </w:rPr>
        <w:t xml:space="preserve">Prince, M. (2011). La réécriture </w:t>
      </w:r>
      <w:proofErr w:type="gramStart"/>
      <w:r w:rsidRPr="00C6465E">
        <w:rPr>
          <w:rFonts w:eastAsia="Times New Roman"/>
          <w:color w:val="000000" w:themeColor="text1"/>
        </w:rPr>
        <w:t>accompagnée:</w:t>
      </w:r>
      <w:proofErr w:type="gramEnd"/>
      <w:r w:rsidRPr="00C6465E">
        <w:rPr>
          <w:rFonts w:eastAsia="Times New Roman"/>
          <w:color w:val="000000" w:themeColor="text1"/>
        </w:rPr>
        <w:t xml:space="preserve"> une démarche didactique complexe pour améliorer la compétence scripturale. Repéré à </w:t>
      </w:r>
      <w:hyperlink r:id="rId11" w:history="1">
        <w:r w:rsidRPr="00C6465E">
          <w:rPr>
            <w:rStyle w:val="Lienhypertexte"/>
            <w:rFonts w:eastAsia="Times New Roman"/>
            <w:color w:val="000000" w:themeColor="text1"/>
            <w:u w:val="none"/>
          </w:rPr>
          <w:t>http://www.mag-conseil.com/michele/Fiche%20criteriee_et_criteres.pdf</w:t>
        </w:r>
      </w:hyperlink>
    </w:p>
    <w:p w14:paraId="51037C45" w14:textId="77777777" w:rsidR="00806336" w:rsidRPr="00C6465E" w:rsidRDefault="00806336" w:rsidP="00963BAD">
      <w:pPr>
        <w:jc w:val="both"/>
        <w:rPr>
          <w:rFonts w:eastAsia="Times New Roman"/>
          <w:color w:val="000000"/>
        </w:rPr>
      </w:pPr>
    </w:p>
    <w:p w14:paraId="5770F514" w14:textId="401C7344" w:rsidR="00745EBF" w:rsidRPr="00C6465E" w:rsidRDefault="00745EBF" w:rsidP="00963BAD">
      <w:pPr>
        <w:jc w:val="both"/>
        <w:rPr>
          <w:rFonts w:eastAsia="Times New Roman"/>
        </w:rPr>
      </w:pPr>
      <w:r w:rsidRPr="00C6465E">
        <w:rPr>
          <w:rFonts w:eastAsia="Times New Roman"/>
          <w:color w:val="000000"/>
        </w:rPr>
        <w:t>Roberge, J. (2008). Rendre plus efficace la correction des rédactions</w:t>
      </w:r>
      <w:r w:rsidR="00D14273" w:rsidRPr="00C6465E">
        <w:rPr>
          <w:rFonts w:eastAsia="Times New Roman"/>
          <w:color w:val="000000"/>
        </w:rPr>
        <w:t>. Repéré à https://cdc.qc.ca/parea/786948_roberge_correction_andre_laurendeau_PAREA_2008.pdf</w:t>
      </w:r>
    </w:p>
    <w:p w14:paraId="38E5A947" w14:textId="77777777" w:rsidR="00963BAD" w:rsidRPr="00C6465E" w:rsidRDefault="00963BAD" w:rsidP="00963BAD">
      <w:pPr>
        <w:jc w:val="both"/>
        <w:rPr>
          <w:rFonts w:ascii="Times" w:hAnsi="Times"/>
        </w:rPr>
      </w:pPr>
    </w:p>
    <w:p w14:paraId="31CA5656" w14:textId="2C0F15E2" w:rsidR="00437AA0" w:rsidRPr="00C6465E" w:rsidRDefault="00FA415B" w:rsidP="00963BAD">
      <w:pPr>
        <w:jc w:val="both"/>
        <w:rPr>
          <w:rFonts w:ascii="Times" w:hAnsi="Times"/>
        </w:rPr>
      </w:pPr>
      <w:r w:rsidRPr="00C6465E">
        <w:rPr>
          <w:rFonts w:ascii="Times" w:hAnsi="Times"/>
        </w:rPr>
        <w:t xml:space="preserve">Tremblay, O. (2012). La chanson pour travailler l’oral et l’écrit en classe de français. </w:t>
      </w:r>
      <w:r w:rsidRPr="00C6465E">
        <w:rPr>
          <w:rFonts w:ascii="Times" w:hAnsi="Times"/>
          <w:i/>
        </w:rPr>
        <w:t>Québec français, (165),</w:t>
      </w:r>
      <w:r w:rsidRPr="00C6465E">
        <w:rPr>
          <w:rFonts w:ascii="Times" w:hAnsi="Times"/>
        </w:rPr>
        <w:t xml:space="preserve"> 51-53. </w:t>
      </w:r>
    </w:p>
    <w:p w14:paraId="19972C83" w14:textId="77777777" w:rsidR="00F504D7" w:rsidRPr="00C6465E" w:rsidRDefault="00F504D7" w:rsidP="00963BAD">
      <w:pPr>
        <w:ind w:firstLine="708"/>
        <w:jc w:val="both"/>
        <w:rPr>
          <w:rFonts w:ascii="Times" w:hAnsi="Times"/>
          <w:color w:val="000000" w:themeColor="text1"/>
        </w:rPr>
      </w:pPr>
    </w:p>
    <w:p w14:paraId="0FAB8693" w14:textId="535065CC" w:rsidR="00437AA0" w:rsidRPr="00C6465E" w:rsidRDefault="00F504D7" w:rsidP="00963BAD">
      <w:pPr>
        <w:jc w:val="both"/>
        <w:rPr>
          <w:rFonts w:eastAsia="Times New Roman"/>
          <w:color w:val="000000" w:themeColor="text1"/>
        </w:rPr>
      </w:pPr>
      <w:r w:rsidRPr="00C6465E">
        <w:rPr>
          <w:rFonts w:ascii="Times" w:hAnsi="Times"/>
          <w:color w:val="000000" w:themeColor="text1"/>
        </w:rPr>
        <w:t xml:space="preserve">Université Laval. (2018). Cartes conceptuelles. Repéré à </w:t>
      </w:r>
      <w:hyperlink r:id="rId12" w:history="1">
        <w:r w:rsidR="00D27CDC" w:rsidRPr="00C6465E">
          <w:rPr>
            <w:rStyle w:val="Lienhypertexte"/>
            <w:rFonts w:eastAsia="Times New Roman"/>
            <w:color w:val="000000" w:themeColor="text1"/>
            <w:u w:val="none"/>
          </w:rPr>
          <w:t>https://www.enseigner.ulaval.ca/ressources-pedagogiques/cartes-conceptuelles</w:t>
        </w:r>
      </w:hyperlink>
    </w:p>
    <w:p w14:paraId="6BC09C93" w14:textId="77777777" w:rsidR="00963BAD" w:rsidRPr="00C6465E" w:rsidRDefault="00963BAD" w:rsidP="00A04D29">
      <w:pPr>
        <w:jc w:val="both"/>
        <w:rPr>
          <w:rFonts w:eastAsia="Times New Roman"/>
          <w:color w:val="000000" w:themeColor="text1"/>
        </w:rPr>
      </w:pPr>
    </w:p>
    <w:p w14:paraId="3EF15DBC" w14:textId="22E015D8" w:rsidR="00C6465E" w:rsidRPr="00C6465E" w:rsidRDefault="00C6465E" w:rsidP="00A04D29">
      <w:pPr>
        <w:jc w:val="both"/>
        <w:rPr>
          <w:rFonts w:eastAsia="Times New Roman"/>
          <w:color w:val="000000" w:themeColor="text1"/>
        </w:rPr>
      </w:pPr>
      <w:r w:rsidRPr="00C6465E">
        <w:rPr>
          <w:rFonts w:eastAsia="Times New Roman"/>
          <w:color w:val="000000" w:themeColor="text1"/>
        </w:rPr>
        <w:t>Université Laval. (2018). La stratégie d’évaluation. Repéré à https://www.enseigner.ulaval.ca/ressources-pedagogiques/la-strategie-d-evaluation</w:t>
      </w:r>
    </w:p>
    <w:p w14:paraId="5743A884" w14:textId="77777777" w:rsidR="00963BAD" w:rsidRDefault="00963BAD" w:rsidP="00A04D29">
      <w:pPr>
        <w:jc w:val="both"/>
        <w:rPr>
          <w:rFonts w:eastAsia="Times New Roman"/>
          <w:color w:val="000000" w:themeColor="text1"/>
        </w:rPr>
      </w:pPr>
    </w:p>
    <w:p w14:paraId="0E48B592" w14:textId="77777777" w:rsidR="00461172" w:rsidRDefault="00461172" w:rsidP="00A04D29">
      <w:pPr>
        <w:jc w:val="both"/>
        <w:rPr>
          <w:rFonts w:eastAsia="Times New Roman"/>
          <w:color w:val="000000" w:themeColor="text1"/>
        </w:rPr>
      </w:pPr>
    </w:p>
    <w:p w14:paraId="166A49AE" w14:textId="77777777" w:rsidR="00461172" w:rsidRDefault="00461172" w:rsidP="00A04D29">
      <w:pPr>
        <w:jc w:val="both"/>
        <w:rPr>
          <w:rFonts w:eastAsia="Times New Roman"/>
          <w:color w:val="000000" w:themeColor="text1"/>
        </w:rPr>
      </w:pPr>
    </w:p>
    <w:p w14:paraId="06994F10" w14:textId="77777777" w:rsidR="00461172" w:rsidRDefault="00461172" w:rsidP="00A04D29">
      <w:pPr>
        <w:jc w:val="both"/>
        <w:rPr>
          <w:rFonts w:eastAsia="Times New Roman"/>
          <w:color w:val="000000" w:themeColor="text1"/>
        </w:rPr>
      </w:pPr>
    </w:p>
    <w:p w14:paraId="427ACACA" w14:textId="77777777" w:rsidR="00461172" w:rsidRDefault="00461172" w:rsidP="00A04D29">
      <w:pPr>
        <w:jc w:val="both"/>
        <w:rPr>
          <w:rFonts w:eastAsia="Times New Roman"/>
          <w:color w:val="000000" w:themeColor="text1"/>
        </w:rPr>
      </w:pPr>
    </w:p>
    <w:p w14:paraId="7BC28723" w14:textId="77777777" w:rsidR="00461172" w:rsidRDefault="00461172" w:rsidP="00A04D29">
      <w:pPr>
        <w:jc w:val="both"/>
        <w:rPr>
          <w:rFonts w:eastAsia="Times New Roman"/>
          <w:color w:val="000000" w:themeColor="text1"/>
        </w:rPr>
      </w:pPr>
    </w:p>
    <w:p w14:paraId="70C74F29" w14:textId="77777777" w:rsidR="00461172" w:rsidRDefault="00461172" w:rsidP="00A04D29">
      <w:pPr>
        <w:jc w:val="both"/>
        <w:rPr>
          <w:rFonts w:eastAsia="Times New Roman"/>
          <w:color w:val="000000" w:themeColor="text1"/>
        </w:rPr>
      </w:pPr>
    </w:p>
    <w:p w14:paraId="2934C511" w14:textId="77777777" w:rsidR="00461172" w:rsidRDefault="00461172" w:rsidP="00A04D29">
      <w:pPr>
        <w:jc w:val="both"/>
        <w:rPr>
          <w:rFonts w:eastAsia="Times New Roman"/>
          <w:color w:val="000000" w:themeColor="text1"/>
        </w:rPr>
      </w:pPr>
    </w:p>
    <w:p w14:paraId="6878E9AD" w14:textId="77777777" w:rsidR="00461172" w:rsidRDefault="00461172" w:rsidP="00A04D29">
      <w:pPr>
        <w:jc w:val="both"/>
        <w:rPr>
          <w:rFonts w:eastAsia="Times New Roman"/>
          <w:color w:val="000000" w:themeColor="text1"/>
        </w:rPr>
      </w:pPr>
    </w:p>
    <w:p w14:paraId="01A97D26" w14:textId="77777777" w:rsidR="00461172" w:rsidRDefault="00461172" w:rsidP="00A04D29">
      <w:pPr>
        <w:jc w:val="both"/>
        <w:rPr>
          <w:rFonts w:eastAsia="Times New Roman"/>
          <w:color w:val="000000" w:themeColor="text1"/>
        </w:rPr>
      </w:pPr>
    </w:p>
    <w:p w14:paraId="5E32D27A" w14:textId="77777777" w:rsidR="00461172" w:rsidRDefault="00461172" w:rsidP="00A04D29">
      <w:pPr>
        <w:jc w:val="both"/>
        <w:rPr>
          <w:rFonts w:eastAsia="Times New Roman"/>
          <w:color w:val="000000" w:themeColor="text1"/>
        </w:rPr>
      </w:pPr>
    </w:p>
    <w:p w14:paraId="5EC16A96" w14:textId="77777777" w:rsidR="00461172" w:rsidRDefault="00461172" w:rsidP="00A04D29">
      <w:pPr>
        <w:jc w:val="both"/>
        <w:rPr>
          <w:rFonts w:eastAsia="Times New Roman"/>
          <w:color w:val="000000" w:themeColor="text1"/>
        </w:rPr>
      </w:pPr>
    </w:p>
    <w:p w14:paraId="3D22E0BF" w14:textId="77777777" w:rsidR="00461172" w:rsidRDefault="00461172" w:rsidP="00A04D29">
      <w:pPr>
        <w:jc w:val="both"/>
        <w:rPr>
          <w:rFonts w:eastAsia="Times New Roman"/>
          <w:color w:val="000000" w:themeColor="text1"/>
        </w:rPr>
      </w:pPr>
    </w:p>
    <w:p w14:paraId="7E14DA92" w14:textId="77777777" w:rsidR="00461172" w:rsidRDefault="00461172" w:rsidP="00A04D29">
      <w:pPr>
        <w:jc w:val="both"/>
        <w:rPr>
          <w:rFonts w:eastAsia="Times New Roman"/>
          <w:color w:val="000000" w:themeColor="text1"/>
        </w:rPr>
      </w:pPr>
    </w:p>
    <w:p w14:paraId="0112156B" w14:textId="77777777" w:rsidR="00461172" w:rsidRDefault="00461172" w:rsidP="00A04D29">
      <w:pPr>
        <w:jc w:val="both"/>
        <w:rPr>
          <w:rFonts w:eastAsia="Times New Roman"/>
          <w:color w:val="000000" w:themeColor="text1"/>
        </w:rPr>
      </w:pPr>
    </w:p>
    <w:p w14:paraId="2DCC5F72" w14:textId="77777777" w:rsidR="00461172" w:rsidRDefault="00461172" w:rsidP="00A04D29">
      <w:pPr>
        <w:jc w:val="both"/>
        <w:rPr>
          <w:rFonts w:eastAsia="Times New Roman"/>
          <w:color w:val="000000" w:themeColor="text1"/>
        </w:rPr>
      </w:pPr>
    </w:p>
    <w:p w14:paraId="14766D63" w14:textId="77777777" w:rsidR="00461172" w:rsidRDefault="00461172" w:rsidP="00A04D29">
      <w:pPr>
        <w:jc w:val="both"/>
        <w:rPr>
          <w:rFonts w:eastAsia="Times New Roman"/>
          <w:color w:val="000000" w:themeColor="text1"/>
        </w:rPr>
      </w:pPr>
    </w:p>
    <w:p w14:paraId="1E4F2D32" w14:textId="77777777" w:rsidR="00461172" w:rsidRDefault="00461172" w:rsidP="00A04D29">
      <w:pPr>
        <w:jc w:val="both"/>
        <w:rPr>
          <w:rFonts w:eastAsia="Times New Roman"/>
          <w:color w:val="000000" w:themeColor="text1"/>
        </w:rPr>
      </w:pPr>
    </w:p>
    <w:p w14:paraId="5E85982A" w14:textId="77777777" w:rsidR="00461172" w:rsidRDefault="00461172" w:rsidP="00A04D29">
      <w:pPr>
        <w:jc w:val="both"/>
        <w:rPr>
          <w:rFonts w:eastAsia="Times New Roman"/>
          <w:color w:val="000000" w:themeColor="text1"/>
        </w:rPr>
      </w:pPr>
    </w:p>
    <w:p w14:paraId="462B5FE8" w14:textId="77777777" w:rsidR="00461172" w:rsidRDefault="00461172" w:rsidP="00A04D29">
      <w:pPr>
        <w:jc w:val="both"/>
        <w:rPr>
          <w:rFonts w:eastAsia="Times New Roman"/>
          <w:color w:val="000000" w:themeColor="text1"/>
        </w:rPr>
      </w:pPr>
    </w:p>
    <w:p w14:paraId="090B24F2" w14:textId="77777777" w:rsidR="00461172" w:rsidRDefault="00461172" w:rsidP="00A04D29">
      <w:pPr>
        <w:jc w:val="both"/>
        <w:rPr>
          <w:rFonts w:eastAsia="Times New Roman"/>
          <w:color w:val="000000" w:themeColor="text1"/>
        </w:rPr>
      </w:pPr>
    </w:p>
    <w:p w14:paraId="0B950D57" w14:textId="77777777" w:rsidR="00461172" w:rsidRDefault="00461172" w:rsidP="00A04D29">
      <w:pPr>
        <w:jc w:val="both"/>
        <w:rPr>
          <w:rFonts w:eastAsia="Times New Roman"/>
          <w:color w:val="000000" w:themeColor="text1"/>
        </w:rPr>
      </w:pPr>
    </w:p>
    <w:p w14:paraId="4DB91842" w14:textId="77777777" w:rsidR="00C6465E" w:rsidRDefault="00C6465E" w:rsidP="00A04D29">
      <w:pPr>
        <w:jc w:val="both"/>
        <w:rPr>
          <w:rFonts w:eastAsia="Times New Roman"/>
          <w:color w:val="000000" w:themeColor="text1"/>
        </w:rPr>
      </w:pPr>
    </w:p>
    <w:p w14:paraId="50E48D44" w14:textId="77777777" w:rsidR="00C6465E" w:rsidRDefault="00C6465E" w:rsidP="00A04D29">
      <w:pPr>
        <w:jc w:val="both"/>
        <w:rPr>
          <w:rFonts w:eastAsia="Times New Roman"/>
          <w:color w:val="000000" w:themeColor="text1"/>
        </w:rPr>
      </w:pPr>
    </w:p>
    <w:p w14:paraId="6D3C0894" w14:textId="77777777" w:rsidR="00461172" w:rsidRDefault="00461172" w:rsidP="00A04D29">
      <w:pPr>
        <w:jc w:val="both"/>
        <w:rPr>
          <w:rFonts w:eastAsia="Times New Roman"/>
          <w:color w:val="000000" w:themeColor="text1"/>
        </w:rPr>
      </w:pPr>
    </w:p>
    <w:p w14:paraId="78CE43C8" w14:textId="77777777" w:rsidR="00853B44" w:rsidRPr="00A04D29" w:rsidRDefault="00853B44" w:rsidP="00A04D29">
      <w:pPr>
        <w:jc w:val="both"/>
        <w:rPr>
          <w:rFonts w:eastAsia="Times New Roman"/>
          <w:color w:val="000000" w:themeColor="text1"/>
        </w:rPr>
      </w:pPr>
    </w:p>
    <w:p w14:paraId="4256722B" w14:textId="46154CFA" w:rsidR="00437AA0" w:rsidRDefault="00437AA0" w:rsidP="000A4E5A">
      <w:pPr>
        <w:jc w:val="center"/>
        <w:rPr>
          <w:rFonts w:ascii="Times" w:hAnsi="Times"/>
          <w:u w:val="single"/>
        </w:rPr>
      </w:pPr>
      <w:r>
        <w:rPr>
          <w:rFonts w:ascii="Times" w:hAnsi="Times"/>
          <w:u w:val="single"/>
        </w:rPr>
        <w:lastRenderedPageBreak/>
        <w:t>Annexe I</w:t>
      </w:r>
    </w:p>
    <w:p w14:paraId="0966C161" w14:textId="77777777" w:rsidR="00437AA0" w:rsidRDefault="00437AA0" w:rsidP="000A4E5A">
      <w:pPr>
        <w:jc w:val="center"/>
        <w:rPr>
          <w:rFonts w:ascii="Times" w:hAnsi="Times"/>
          <w:u w:val="single"/>
        </w:rPr>
      </w:pPr>
    </w:p>
    <w:p w14:paraId="3A36E923" w14:textId="4A7BF954" w:rsidR="00437AA0" w:rsidRDefault="00437AA0" w:rsidP="00437AA0">
      <w:pPr>
        <w:jc w:val="both"/>
        <w:rPr>
          <w:rFonts w:ascii="Times" w:hAnsi="Times"/>
          <w:u w:val="single"/>
        </w:rPr>
      </w:pPr>
      <w:r w:rsidRPr="00437AA0">
        <w:rPr>
          <w:rFonts w:ascii="Times" w:hAnsi="Times"/>
          <w:u w:val="single"/>
        </w:rPr>
        <w:t>Consigne d’écriture de la production finale</w:t>
      </w:r>
    </w:p>
    <w:p w14:paraId="5B17681F" w14:textId="77777777" w:rsidR="00051435" w:rsidRDefault="00051435" w:rsidP="00437AA0">
      <w:pPr>
        <w:jc w:val="both"/>
        <w:rPr>
          <w:rFonts w:ascii="Times" w:hAnsi="Times"/>
          <w:u w:val="single"/>
        </w:rPr>
      </w:pPr>
    </w:p>
    <w:p w14:paraId="2A1D3EBC" w14:textId="481E9112" w:rsidR="000A4E5A" w:rsidRDefault="002965FE" w:rsidP="00051435">
      <w:pPr>
        <w:spacing w:line="360" w:lineRule="auto"/>
        <w:jc w:val="both"/>
        <w:rPr>
          <w:rFonts w:ascii="Times" w:hAnsi="Times"/>
        </w:rPr>
      </w:pPr>
      <w:r>
        <w:rPr>
          <w:rFonts w:ascii="Times" w:hAnsi="Times"/>
        </w:rPr>
        <w:t xml:space="preserve">À la suite de l’écoute du corpus de chansons portant sur l’identité québécoise, vous devrez, en tant que compositeur et artiste reconnu mondialement, écrire une chanson d’une longueur de 200 mots qui </w:t>
      </w:r>
      <w:r w:rsidR="00056A5E">
        <w:rPr>
          <w:rFonts w:ascii="Times" w:hAnsi="Times"/>
        </w:rPr>
        <w:t>fera suite à</w:t>
      </w:r>
      <w:r>
        <w:rPr>
          <w:rFonts w:ascii="Times" w:hAnsi="Times"/>
        </w:rPr>
        <w:t xml:space="preserve"> votre réflexion </w:t>
      </w:r>
      <w:r w:rsidR="00056A5E">
        <w:rPr>
          <w:rFonts w:ascii="Times" w:hAnsi="Times"/>
        </w:rPr>
        <w:t>sur</w:t>
      </w:r>
      <w:r>
        <w:rPr>
          <w:rFonts w:ascii="Times" w:hAnsi="Times"/>
        </w:rPr>
        <w:t xml:space="preserve"> votre identité. C</w:t>
      </w:r>
      <w:r w:rsidR="00051435">
        <w:rPr>
          <w:rFonts w:ascii="Times" w:hAnsi="Times"/>
        </w:rPr>
        <w:t>ette chanson sera interprétée</w:t>
      </w:r>
      <w:r>
        <w:rPr>
          <w:rFonts w:ascii="Times" w:hAnsi="Times"/>
        </w:rPr>
        <w:t xml:space="preserve"> lors d’</w:t>
      </w:r>
      <w:r w:rsidR="00890ACA">
        <w:rPr>
          <w:rFonts w:ascii="Times" w:hAnsi="Times"/>
        </w:rPr>
        <w:t>un concert-</w:t>
      </w:r>
      <w:r w:rsidR="00051435">
        <w:rPr>
          <w:rFonts w:ascii="Times" w:hAnsi="Times"/>
        </w:rPr>
        <w:t xml:space="preserve">bénéfice. </w:t>
      </w:r>
      <w:r w:rsidR="00056A5E">
        <w:rPr>
          <w:rFonts w:ascii="Times" w:hAnsi="Times"/>
        </w:rPr>
        <w:t>V</w:t>
      </w:r>
      <w:r w:rsidR="00051435">
        <w:rPr>
          <w:rFonts w:ascii="Times" w:hAnsi="Times"/>
        </w:rPr>
        <w:t xml:space="preserve">otre chanson devra comporter des figures de style et des marques de modalité afin que votre public s’image bien votre propos et qu’il sente qu’il s’agit bel et bien de votre </w:t>
      </w:r>
      <w:proofErr w:type="spellStart"/>
      <w:r w:rsidR="00051435">
        <w:rPr>
          <w:rFonts w:ascii="Times" w:hAnsi="Times"/>
        </w:rPr>
        <w:t>oeuvre</w:t>
      </w:r>
      <w:proofErr w:type="spellEnd"/>
      <w:r w:rsidR="00051435">
        <w:rPr>
          <w:rFonts w:ascii="Times" w:hAnsi="Times"/>
        </w:rPr>
        <w:t xml:space="preserve">. Votre </w:t>
      </w:r>
      <w:r w:rsidR="00056A5E">
        <w:rPr>
          <w:rFonts w:ascii="Times" w:hAnsi="Times"/>
        </w:rPr>
        <w:t xml:space="preserve">mise au </w:t>
      </w:r>
      <w:r w:rsidR="00051435">
        <w:rPr>
          <w:rFonts w:ascii="Times" w:hAnsi="Times"/>
        </w:rPr>
        <w:t>propre devra être rédigé</w:t>
      </w:r>
      <w:r w:rsidR="00056A5E">
        <w:rPr>
          <w:rFonts w:ascii="Times" w:hAnsi="Times"/>
        </w:rPr>
        <w:t>e</w:t>
      </w:r>
      <w:r w:rsidR="00051435">
        <w:rPr>
          <w:rFonts w:ascii="Times" w:hAnsi="Times"/>
        </w:rPr>
        <w:t xml:space="preserve"> à l’encre bleue ou noire à interligne double dans le cahier prévu à cet effet. </w:t>
      </w:r>
    </w:p>
    <w:p w14:paraId="5BEFD41B" w14:textId="77777777" w:rsidR="00051435" w:rsidRDefault="00051435" w:rsidP="00051435">
      <w:pPr>
        <w:spacing w:line="360" w:lineRule="auto"/>
        <w:jc w:val="both"/>
        <w:rPr>
          <w:rFonts w:ascii="Times" w:hAnsi="Times"/>
        </w:rPr>
      </w:pPr>
    </w:p>
    <w:p w14:paraId="1AA8E920" w14:textId="77777777" w:rsidR="00051435" w:rsidRDefault="00051435" w:rsidP="00051435">
      <w:pPr>
        <w:spacing w:line="360" w:lineRule="auto"/>
        <w:jc w:val="both"/>
        <w:rPr>
          <w:rFonts w:ascii="Times" w:hAnsi="Times"/>
        </w:rPr>
      </w:pPr>
    </w:p>
    <w:p w14:paraId="5D0437E1" w14:textId="77777777" w:rsidR="00051435" w:rsidRDefault="00051435" w:rsidP="00051435">
      <w:pPr>
        <w:spacing w:line="360" w:lineRule="auto"/>
        <w:jc w:val="both"/>
        <w:rPr>
          <w:rFonts w:ascii="Times" w:hAnsi="Times"/>
        </w:rPr>
      </w:pPr>
    </w:p>
    <w:p w14:paraId="05E0A8FB" w14:textId="77777777" w:rsidR="00051435" w:rsidRDefault="00051435" w:rsidP="00051435">
      <w:pPr>
        <w:spacing w:line="360" w:lineRule="auto"/>
        <w:jc w:val="both"/>
        <w:rPr>
          <w:rFonts w:ascii="Times" w:hAnsi="Times"/>
        </w:rPr>
      </w:pPr>
    </w:p>
    <w:p w14:paraId="16BF4A6D" w14:textId="77777777" w:rsidR="00051435" w:rsidRDefault="00051435" w:rsidP="00051435">
      <w:pPr>
        <w:spacing w:line="360" w:lineRule="auto"/>
        <w:jc w:val="both"/>
        <w:rPr>
          <w:rFonts w:ascii="Times" w:hAnsi="Times"/>
        </w:rPr>
      </w:pPr>
    </w:p>
    <w:p w14:paraId="4396F5A3" w14:textId="77777777" w:rsidR="00051435" w:rsidRDefault="00051435" w:rsidP="00051435">
      <w:pPr>
        <w:spacing w:line="360" w:lineRule="auto"/>
        <w:jc w:val="both"/>
        <w:rPr>
          <w:rFonts w:ascii="Times" w:hAnsi="Times"/>
        </w:rPr>
      </w:pPr>
    </w:p>
    <w:p w14:paraId="115A5758" w14:textId="77777777" w:rsidR="00051435" w:rsidRDefault="00051435" w:rsidP="00051435">
      <w:pPr>
        <w:spacing w:line="360" w:lineRule="auto"/>
        <w:jc w:val="both"/>
        <w:rPr>
          <w:rFonts w:ascii="Times" w:hAnsi="Times"/>
        </w:rPr>
      </w:pPr>
    </w:p>
    <w:p w14:paraId="51D57860" w14:textId="77777777" w:rsidR="00051435" w:rsidRDefault="00051435" w:rsidP="00051435">
      <w:pPr>
        <w:spacing w:line="360" w:lineRule="auto"/>
        <w:jc w:val="both"/>
        <w:rPr>
          <w:rFonts w:ascii="Times" w:hAnsi="Times"/>
        </w:rPr>
      </w:pPr>
    </w:p>
    <w:p w14:paraId="0577D791" w14:textId="77777777" w:rsidR="00051435" w:rsidRDefault="00051435" w:rsidP="00051435">
      <w:pPr>
        <w:spacing w:line="360" w:lineRule="auto"/>
        <w:jc w:val="both"/>
        <w:rPr>
          <w:rFonts w:ascii="Times" w:hAnsi="Times"/>
        </w:rPr>
      </w:pPr>
    </w:p>
    <w:p w14:paraId="61957D3C" w14:textId="77777777" w:rsidR="00051435" w:rsidRDefault="00051435" w:rsidP="00051435">
      <w:pPr>
        <w:spacing w:line="360" w:lineRule="auto"/>
        <w:jc w:val="both"/>
        <w:rPr>
          <w:rFonts w:ascii="Times" w:hAnsi="Times"/>
        </w:rPr>
      </w:pPr>
    </w:p>
    <w:p w14:paraId="1160B80A" w14:textId="77777777" w:rsidR="00051435" w:rsidRDefault="00051435" w:rsidP="00051435">
      <w:pPr>
        <w:spacing w:line="360" w:lineRule="auto"/>
        <w:jc w:val="both"/>
        <w:rPr>
          <w:rFonts w:ascii="Times" w:hAnsi="Times"/>
        </w:rPr>
      </w:pPr>
    </w:p>
    <w:p w14:paraId="5E407241" w14:textId="77777777" w:rsidR="00853B44" w:rsidRDefault="00853B44" w:rsidP="00051435">
      <w:pPr>
        <w:spacing w:line="360" w:lineRule="auto"/>
        <w:jc w:val="both"/>
        <w:rPr>
          <w:rFonts w:ascii="Times" w:hAnsi="Times"/>
        </w:rPr>
      </w:pPr>
    </w:p>
    <w:p w14:paraId="696C0D24" w14:textId="77777777" w:rsidR="00853B44" w:rsidRDefault="00853B44" w:rsidP="00051435">
      <w:pPr>
        <w:spacing w:line="360" w:lineRule="auto"/>
        <w:jc w:val="both"/>
        <w:rPr>
          <w:rFonts w:ascii="Times" w:hAnsi="Times"/>
        </w:rPr>
      </w:pPr>
    </w:p>
    <w:p w14:paraId="7140FCA3" w14:textId="77777777" w:rsidR="00853B44" w:rsidRDefault="00853B44" w:rsidP="00051435">
      <w:pPr>
        <w:spacing w:line="360" w:lineRule="auto"/>
        <w:jc w:val="both"/>
        <w:rPr>
          <w:rFonts w:ascii="Times" w:hAnsi="Times"/>
        </w:rPr>
      </w:pPr>
    </w:p>
    <w:p w14:paraId="6528DBE5" w14:textId="77777777" w:rsidR="00853B44" w:rsidRDefault="00853B44" w:rsidP="00051435">
      <w:pPr>
        <w:spacing w:line="360" w:lineRule="auto"/>
        <w:jc w:val="both"/>
        <w:rPr>
          <w:rFonts w:ascii="Times" w:hAnsi="Times"/>
        </w:rPr>
      </w:pPr>
    </w:p>
    <w:p w14:paraId="6B88C292" w14:textId="77777777" w:rsidR="00853B44" w:rsidRDefault="00853B44" w:rsidP="00051435">
      <w:pPr>
        <w:spacing w:line="360" w:lineRule="auto"/>
        <w:jc w:val="both"/>
        <w:rPr>
          <w:rFonts w:ascii="Times" w:hAnsi="Times"/>
        </w:rPr>
      </w:pPr>
    </w:p>
    <w:p w14:paraId="6DC2D4F2" w14:textId="77777777" w:rsidR="00853B44" w:rsidRDefault="00853B44" w:rsidP="00051435">
      <w:pPr>
        <w:spacing w:line="360" w:lineRule="auto"/>
        <w:jc w:val="both"/>
        <w:rPr>
          <w:rFonts w:ascii="Times" w:hAnsi="Times"/>
        </w:rPr>
      </w:pPr>
    </w:p>
    <w:p w14:paraId="66702F2A" w14:textId="77777777" w:rsidR="00853B44" w:rsidRDefault="00853B44" w:rsidP="00051435">
      <w:pPr>
        <w:spacing w:line="360" w:lineRule="auto"/>
        <w:jc w:val="both"/>
        <w:rPr>
          <w:rFonts w:ascii="Times" w:hAnsi="Times"/>
        </w:rPr>
      </w:pPr>
    </w:p>
    <w:p w14:paraId="36A4DCFF" w14:textId="77777777" w:rsidR="004C66DF" w:rsidRDefault="004C66DF" w:rsidP="00051435">
      <w:pPr>
        <w:spacing w:line="360" w:lineRule="auto"/>
        <w:jc w:val="both"/>
        <w:rPr>
          <w:rFonts w:ascii="Times" w:hAnsi="Times"/>
        </w:rPr>
      </w:pPr>
    </w:p>
    <w:p w14:paraId="0DFEEBA1" w14:textId="77777777" w:rsidR="00A04D29" w:rsidRDefault="00A04D29" w:rsidP="00051435">
      <w:pPr>
        <w:spacing w:line="360" w:lineRule="auto"/>
        <w:jc w:val="center"/>
        <w:rPr>
          <w:rFonts w:ascii="Times" w:hAnsi="Times"/>
        </w:rPr>
      </w:pPr>
    </w:p>
    <w:p w14:paraId="6B0C5C1E" w14:textId="77777777" w:rsidR="00C6465E" w:rsidRDefault="00C6465E" w:rsidP="00051435">
      <w:pPr>
        <w:spacing w:line="360" w:lineRule="auto"/>
        <w:jc w:val="center"/>
        <w:rPr>
          <w:rFonts w:ascii="Times" w:hAnsi="Times"/>
        </w:rPr>
      </w:pPr>
    </w:p>
    <w:p w14:paraId="231B8D79" w14:textId="730F1639" w:rsidR="00051435" w:rsidRDefault="00051435" w:rsidP="00051435">
      <w:pPr>
        <w:spacing w:line="360" w:lineRule="auto"/>
        <w:jc w:val="center"/>
        <w:rPr>
          <w:rFonts w:ascii="Times" w:hAnsi="Times"/>
          <w:u w:val="single"/>
        </w:rPr>
      </w:pPr>
      <w:r w:rsidRPr="00051435">
        <w:rPr>
          <w:rFonts w:ascii="Times" w:hAnsi="Times"/>
          <w:u w:val="single"/>
        </w:rPr>
        <w:lastRenderedPageBreak/>
        <w:t>Annexe II</w:t>
      </w:r>
    </w:p>
    <w:p w14:paraId="3E6C8C4F" w14:textId="77777777" w:rsidR="00A04D29" w:rsidRDefault="00A04D29" w:rsidP="00A04D29">
      <w:pPr>
        <w:rPr>
          <w:rFonts w:eastAsia="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7448"/>
        <w:gridCol w:w="1892"/>
      </w:tblGrid>
      <w:tr w:rsidR="00A04D29" w14:paraId="3544EB5C" w14:textId="77777777" w:rsidTr="00A04D2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4F7AA1" w14:textId="77777777" w:rsidR="00A04D29" w:rsidRDefault="00A04D29">
            <w:pPr>
              <w:pStyle w:val="Normalweb"/>
              <w:spacing w:before="0" w:beforeAutospacing="0" w:after="0" w:afterAutospacing="0"/>
            </w:pPr>
            <w:r>
              <w:rPr>
                <w:b/>
                <w:bCs/>
                <w:color w:val="000000"/>
              </w:rPr>
              <w:t>Caractéristiques génériques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205AB7" w14:textId="77777777" w:rsidR="00A04D29" w:rsidRDefault="00A04D29">
            <w:pPr>
              <w:pStyle w:val="Normalweb"/>
              <w:spacing w:before="0" w:beforeAutospacing="0" w:after="0" w:afterAutospacing="0"/>
            </w:pPr>
            <w:r>
              <w:rPr>
                <w:b/>
                <w:bCs/>
                <w:color w:val="000000"/>
              </w:rPr>
              <w:t>Points (/20)</w:t>
            </w:r>
          </w:p>
        </w:tc>
      </w:tr>
      <w:tr w:rsidR="00A04D29" w14:paraId="15EE4EA4" w14:textId="77777777" w:rsidTr="00A04D2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05E9D6" w14:textId="77777777" w:rsidR="00A04D29" w:rsidRDefault="00A04D29">
            <w:pPr>
              <w:pStyle w:val="Normalweb"/>
              <w:spacing w:before="0" w:beforeAutospacing="0" w:after="0" w:afterAutospacing="0"/>
            </w:pPr>
            <w:proofErr w:type="gramStart"/>
            <w:r>
              <w:rPr>
                <w:b/>
                <w:bCs/>
                <w:color w:val="000000"/>
              </w:rPr>
              <w:t>Communicationnelles:</w:t>
            </w:r>
            <w:proofErr w:type="gramEnd"/>
          </w:p>
          <w:p w14:paraId="6DE8802B" w14:textId="77777777" w:rsidR="00A04D29" w:rsidRDefault="00A04D29" w:rsidP="00890ACA">
            <w:pPr>
              <w:pStyle w:val="Normalweb"/>
              <w:spacing w:before="0" w:beforeAutospacing="0" w:after="0" w:afterAutospacing="0"/>
              <w:jc w:val="both"/>
            </w:pPr>
            <w:r>
              <w:rPr>
                <w:color w:val="000000"/>
              </w:rPr>
              <w:t>L’élève transmet sa réflexion sur sa propre identité (2</w:t>
            </w:r>
            <w:proofErr w:type="gramStart"/>
            <w:r>
              <w:rPr>
                <w:color w:val="000000"/>
              </w:rPr>
              <w:t>);</w:t>
            </w:r>
            <w:proofErr w:type="gramEnd"/>
          </w:p>
          <w:p w14:paraId="49221FA7" w14:textId="77777777" w:rsidR="00E00B08" w:rsidRDefault="00E00B08" w:rsidP="00890ACA">
            <w:pPr>
              <w:jc w:val="both"/>
              <w:rPr>
                <w:rFonts w:eastAsia="Times New Roman"/>
              </w:rPr>
            </w:pPr>
            <w:r>
              <w:rPr>
                <w:rFonts w:eastAsia="Times New Roman"/>
                <w:color w:val="000000"/>
              </w:rPr>
              <w:t>L’élève est présent dans son texte (énonciateur) (1</w:t>
            </w:r>
            <w:proofErr w:type="gramStart"/>
            <w:r>
              <w:rPr>
                <w:rFonts w:eastAsia="Times New Roman"/>
                <w:color w:val="000000"/>
              </w:rPr>
              <w:t>);</w:t>
            </w:r>
            <w:proofErr w:type="gramEnd"/>
          </w:p>
          <w:p w14:paraId="461A7CE2" w14:textId="77777777" w:rsidR="00A04D29" w:rsidRDefault="00A04D29" w:rsidP="00890ACA">
            <w:pPr>
              <w:pStyle w:val="Normalweb"/>
              <w:spacing w:before="0" w:beforeAutospacing="0" w:after="0" w:afterAutospacing="0"/>
              <w:jc w:val="both"/>
            </w:pPr>
            <w:r>
              <w:rPr>
                <w:color w:val="000000"/>
              </w:rPr>
              <w:t>L’élève s’adresse à un public québécois (destinataire) (1).</w:t>
            </w:r>
          </w:p>
          <w:p w14:paraId="0135B9FB" w14:textId="77777777" w:rsidR="00A04D29" w:rsidRDefault="00A04D29">
            <w:pPr>
              <w:rPr>
                <w:rFonts w:eastAsia="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2C776D" w14:textId="77777777" w:rsidR="00A04D29" w:rsidRDefault="00A04D29">
            <w:pPr>
              <w:pStyle w:val="Normalweb"/>
              <w:spacing w:before="0" w:beforeAutospacing="0" w:after="0" w:afterAutospacing="0"/>
            </w:pPr>
            <w:r>
              <w:rPr>
                <w:color w:val="000000"/>
              </w:rPr>
              <w:t>(/4)</w:t>
            </w:r>
          </w:p>
        </w:tc>
      </w:tr>
      <w:tr w:rsidR="00A04D29" w14:paraId="583FA775" w14:textId="77777777" w:rsidTr="00A04D2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4BB7D5" w14:textId="77777777" w:rsidR="00A04D29" w:rsidRDefault="00A04D29">
            <w:pPr>
              <w:pStyle w:val="Normalweb"/>
              <w:spacing w:before="0" w:beforeAutospacing="0" w:after="0" w:afterAutospacing="0"/>
            </w:pPr>
            <w:proofErr w:type="gramStart"/>
            <w:r>
              <w:rPr>
                <w:b/>
                <w:bCs/>
                <w:color w:val="000000"/>
              </w:rPr>
              <w:t>Discursives:</w:t>
            </w:r>
            <w:proofErr w:type="gramEnd"/>
          </w:p>
          <w:p w14:paraId="5DD86789" w14:textId="77777777" w:rsidR="00A04D29" w:rsidRDefault="00A04D29" w:rsidP="00890ACA">
            <w:pPr>
              <w:pStyle w:val="Normalweb"/>
              <w:spacing w:before="0" w:beforeAutospacing="0" w:after="0" w:afterAutospacing="0"/>
              <w:jc w:val="both"/>
            </w:pPr>
            <w:r>
              <w:rPr>
                <w:color w:val="000000"/>
              </w:rPr>
              <w:t>Thème de l’identité est respecté (2</w:t>
            </w:r>
            <w:proofErr w:type="gramStart"/>
            <w:r>
              <w:rPr>
                <w:color w:val="000000"/>
              </w:rPr>
              <w:t>);</w:t>
            </w:r>
            <w:proofErr w:type="gramEnd"/>
          </w:p>
          <w:p w14:paraId="5208DA3F" w14:textId="77777777" w:rsidR="00A04D29" w:rsidRDefault="00A04D29" w:rsidP="00890ACA">
            <w:pPr>
              <w:pStyle w:val="Normalweb"/>
              <w:spacing w:before="0" w:beforeAutospacing="0" w:after="0" w:afterAutospacing="0"/>
              <w:jc w:val="both"/>
            </w:pPr>
            <w:r>
              <w:rPr>
                <w:color w:val="000000"/>
              </w:rPr>
              <w:t>Respect de la forme de la chanson (vers et strophes)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A976CF" w14:textId="77777777" w:rsidR="00A04D29" w:rsidRDefault="00A04D29">
            <w:pPr>
              <w:pStyle w:val="Normalweb"/>
              <w:spacing w:before="0" w:beforeAutospacing="0" w:after="0" w:afterAutospacing="0"/>
            </w:pPr>
            <w:r>
              <w:rPr>
                <w:color w:val="000000"/>
              </w:rPr>
              <w:t>(/4)</w:t>
            </w:r>
          </w:p>
        </w:tc>
      </w:tr>
      <w:tr w:rsidR="00A04D29" w14:paraId="4A8151AF" w14:textId="77777777" w:rsidTr="00A04D2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081F8E" w14:textId="77777777" w:rsidR="00A04D29" w:rsidRDefault="00A04D29">
            <w:pPr>
              <w:pStyle w:val="Normalweb"/>
              <w:spacing w:before="0" w:beforeAutospacing="0" w:after="0" w:afterAutospacing="0"/>
            </w:pPr>
            <w:proofErr w:type="gramStart"/>
            <w:r>
              <w:rPr>
                <w:b/>
                <w:bCs/>
                <w:color w:val="000000"/>
              </w:rPr>
              <w:t>Linguistiques:</w:t>
            </w:r>
            <w:proofErr w:type="gramEnd"/>
            <w:r>
              <w:rPr>
                <w:b/>
                <w:bCs/>
                <w:color w:val="000000"/>
              </w:rPr>
              <w:t xml:space="preserve"> </w:t>
            </w:r>
          </w:p>
          <w:p w14:paraId="5BAF3B37" w14:textId="77777777" w:rsidR="00A04D29" w:rsidRDefault="00A04D29" w:rsidP="00890ACA">
            <w:pPr>
              <w:pStyle w:val="Normalweb"/>
              <w:spacing w:before="0" w:beforeAutospacing="0" w:after="0" w:afterAutospacing="0"/>
              <w:jc w:val="both"/>
            </w:pPr>
            <w:r>
              <w:rPr>
                <w:color w:val="000000"/>
              </w:rPr>
              <w:t>Vocabulaire varié et expressif (1</w:t>
            </w:r>
            <w:proofErr w:type="gramStart"/>
            <w:r>
              <w:rPr>
                <w:color w:val="000000"/>
              </w:rPr>
              <w:t>);</w:t>
            </w:r>
            <w:proofErr w:type="gramEnd"/>
          </w:p>
          <w:p w14:paraId="6C7F8265" w14:textId="77777777" w:rsidR="00A04D29" w:rsidRDefault="00A04D29" w:rsidP="00890ACA">
            <w:pPr>
              <w:pStyle w:val="Normalweb"/>
              <w:spacing w:before="0" w:beforeAutospacing="0" w:after="0" w:afterAutospacing="0"/>
              <w:jc w:val="both"/>
            </w:pPr>
            <w:r>
              <w:rPr>
                <w:color w:val="000000"/>
              </w:rPr>
              <w:t>La modalité et ses marques sont présentes (3</w:t>
            </w:r>
            <w:proofErr w:type="gramStart"/>
            <w:r>
              <w:rPr>
                <w:color w:val="000000"/>
              </w:rPr>
              <w:t>);</w:t>
            </w:r>
            <w:proofErr w:type="gramEnd"/>
          </w:p>
          <w:p w14:paraId="72BA5F97" w14:textId="77777777" w:rsidR="00A04D29" w:rsidRDefault="00A04D29" w:rsidP="00890ACA">
            <w:pPr>
              <w:pStyle w:val="Normalweb"/>
              <w:spacing w:before="0" w:beforeAutospacing="0" w:after="0" w:afterAutospacing="0"/>
              <w:jc w:val="both"/>
            </w:pPr>
            <w:r>
              <w:rPr>
                <w:color w:val="000000"/>
              </w:rPr>
              <w:t>Les figures de style sont présentes et bien intégrées au texte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F20A48" w14:textId="77777777" w:rsidR="00A04D29" w:rsidRDefault="00A04D29">
            <w:pPr>
              <w:pStyle w:val="Normalweb"/>
              <w:spacing w:before="0" w:beforeAutospacing="0" w:after="0" w:afterAutospacing="0"/>
            </w:pPr>
            <w:r>
              <w:rPr>
                <w:color w:val="000000"/>
              </w:rPr>
              <w:t>(/7)</w:t>
            </w:r>
          </w:p>
        </w:tc>
      </w:tr>
      <w:tr w:rsidR="00A04D29" w14:paraId="4EC9F4FA" w14:textId="77777777" w:rsidTr="00A04D2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278535" w14:textId="77777777" w:rsidR="00A04D29" w:rsidRDefault="00A04D29" w:rsidP="00890ACA">
            <w:pPr>
              <w:pStyle w:val="Normalweb"/>
              <w:spacing w:before="0" w:beforeAutospacing="0" w:after="0" w:afterAutospacing="0"/>
              <w:jc w:val="both"/>
            </w:pPr>
            <w:r>
              <w:rPr>
                <w:b/>
                <w:bCs/>
                <w:color w:val="000000"/>
              </w:rPr>
              <w:t>Respect des normes et des règles de la langue</w:t>
            </w:r>
          </w:p>
          <w:p w14:paraId="2D2E2BE7" w14:textId="77777777" w:rsidR="00A04D29" w:rsidRDefault="00A04D29" w:rsidP="00890ACA">
            <w:pPr>
              <w:pStyle w:val="Normalweb"/>
              <w:spacing w:before="0" w:beforeAutospacing="0" w:after="0" w:afterAutospacing="0"/>
              <w:jc w:val="both"/>
            </w:pPr>
            <w:r>
              <w:rPr>
                <w:color w:val="000000"/>
              </w:rPr>
              <w:t>Nombre de mots est respecté (180-220 mots) (1</w:t>
            </w:r>
            <w:proofErr w:type="gramStart"/>
            <w:r>
              <w:rPr>
                <w:color w:val="000000"/>
              </w:rPr>
              <w:t>);</w:t>
            </w:r>
            <w:proofErr w:type="gramEnd"/>
          </w:p>
          <w:p w14:paraId="5F571B1A" w14:textId="77777777" w:rsidR="00A04D29" w:rsidRDefault="00A04D29" w:rsidP="00890ACA">
            <w:pPr>
              <w:pStyle w:val="Normalweb"/>
              <w:spacing w:before="0" w:beforeAutospacing="0" w:after="0" w:afterAutospacing="0"/>
              <w:jc w:val="both"/>
            </w:pPr>
            <w:r>
              <w:rPr>
                <w:color w:val="000000"/>
              </w:rPr>
              <w:t xml:space="preserve">Cohérence </w:t>
            </w:r>
            <w:proofErr w:type="gramStart"/>
            <w:r>
              <w:rPr>
                <w:color w:val="000000"/>
              </w:rPr>
              <w:t>textuelle:</w:t>
            </w:r>
            <w:proofErr w:type="gramEnd"/>
            <w:r>
              <w:rPr>
                <w:color w:val="000000"/>
              </w:rPr>
              <w:t xml:space="preserve"> référent, système énonciatif, cohérence verbale (harmonisation des</w:t>
            </w:r>
          </w:p>
          <w:p w14:paraId="2BB79AA6" w14:textId="77777777" w:rsidR="00A04D29" w:rsidRDefault="00A04D29" w:rsidP="00890ACA">
            <w:pPr>
              <w:pStyle w:val="Normalweb"/>
              <w:spacing w:before="0" w:beforeAutospacing="0" w:after="0" w:afterAutospacing="0"/>
              <w:jc w:val="both"/>
            </w:pPr>
            <w:proofErr w:type="gramStart"/>
            <w:r>
              <w:rPr>
                <w:color w:val="000000"/>
              </w:rPr>
              <w:t>temps</w:t>
            </w:r>
            <w:proofErr w:type="gramEnd"/>
            <w:r>
              <w:rPr>
                <w:color w:val="000000"/>
              </w:rPr>
              <w:t xml:space="preserve"> verbaux), non-contradiction interne et externe.</w:t>
            </w:r>
          </w:p>
          <w:p w14:paraId="3DB4A2DA" w14:textId="77777777" w:rsidR="00A04D29" w:rsidRDefault="00A04D29" w:rsidP="00890ACA">
            <w:pPr>
              <w:pStyle w:val="Normalweb"/>
              <w:spacing w:before="0" w:beforeAutospacing="0" w:after="0" w:afterAutospacing="0"/>
              <w:jc w:val="both"/>
            </w:pPr>
            <w:r>
              <w:rPr>
                <w:color w:val="000000"/>
              </w:rPr>
              <w:t>Vocabulaire et combinatoire lexicale</w:t>
            </w:r>
          </w:p>
          <w:p w14:paraId="55D86926" w14:textId="77777777" w:rsidR="00A04D29" w:rsidRDefault="00A04D29" w:rsidP="00890ACA">
            <w:pPr>
              <w:pStyle w:val="Normalweb"/>
              <w:spacing w:before="0" w:beforeAutospacing="0" w:after="0" w:afterAutospacing="0"/>
              <w:jc w:val="both"/>
            </w:pPr>
            <w:r>
              <w:rPr>
                <w:color w:val="000000"/>
              </w:rPr>
              <w:t>Syntaxe</w:t>
            </w:r>
          </w:p>
          <w:p w14:paraId="6A46BC7B" w14:textId="77777777" w:rsidR="00A04D29" w:rsidRDefault="00A04D29" w:rsidP="00890ACA">
            <w:pPr>
              <w:pStyle w:val="Normalweb"/>
              <w:spacing w:before="0" w:beforeAutospacing="0" w:after="0" w:afterAutospacing="0"/>
              <w:jc w:val="both"/>
            </w:pPr>
            <w:r>
              <w:rPr>
                <w:color w:val="000000"/>
              </w:rPr>
              <w:t>Ponctuation</w:t>
            </w:r>
          </w:p>
          <w:p w14:paraId="36B9A72E" w14:textId="77777777" w:rsidR="00A04D29" w:rsidRDefault="00A04D29" w:rsidP="00890ACA">
            <w:pPr>
              <w:pStyle w:val="Normalweb"/>
              <w:spacing w:before="0" w:beforeAutospacing="0" w:after="0" w:afterAutospacing="0"/>
              <w:jc w:val="both"/>
            </w:pPr>
            <w:r>
              <w:rPr>
                <w:color w:val="000000"/>
              </w:rPr>
              <w:t>Orthographe.</w:t>
            </w:r>
          </w:p>
          <w:p w14:paraId="0B4F6A27" w14:textId="77777777" w:rsidR="00A04D29" w:rsidRDefault="00A04D29">
            <w:pPr>
              <w:rPr>
                <w:rFonts w:eastAsia="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A816DD" w14:textId="77777777" w:rsidR="00A04D29" w:rsidRDefault="00A04D29">
            <w:pPr>
              <w:pStyle w:val="Normalweb"/>
              <w:spacing w:before="0" w:beforeAutospacing="0" w:after="0" w:afterAutospacing="0"/>
            </w:pPr>
            <w:r>
              <w:rPr>
                <w:color w:val="000000"/>
              </w:rPr>
              <w:t>(/5)</w:t>
            </w:r>
          </w:p>
          <w:p w14:paraId="4B81D4B5" w14:textId="77777777" w:rsidR="00A04D29" w:rsidRDefault="00A04D29">
            <w:pPr>
              <w:pStyle w:val="Normalweb"/>
              <w:spacing w:before="0" w:beforeAutospacing="0" w:after="0" w:afterAutospacing="0"/>
            </w:pPr>
            <w:r>
              <w:rPr>
                <w:color w:val="000000"/>
              </w:rPr>
              <w:t>0,2 points par erreur</w:t>
            </w:r>
          </w:p>
        </w:tc>
      </w:tr>
    </w:tbl>
    <w:p w14:paraId="24D47C8C" w14:textId="77777777" w:rsidR="00051435" w:rsidRPr="00051435" w:rsidRDefault="00051435" w:rsidP="00051435">
      <w:pPr>
        <w:spacing w:line="360" w:lineRule="auto"/>
        <w:jc w:val="both"/>
        <w:rPr>
          <w:rFonts w:ascii="Times" w:hAnsi="Times"/>
        </w:rPr>
      </w:pPr>
    </w:p>
    <w:sectPr w:rsidR="00051435" w:rsidRPr="00051435" w:rsidSect="009C39DE">
      <w:footerReference w:type="even" r:id="rId13"/>
      <w:footerReference w:type="default" r:id="rId14"/>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179B8" w14:textId="77777777" w:rsidR="00E04912" w:rsidRDefault="00E04912" w:rsidP="000A4E5A">
      <w:r>
        <w:separator/>
      </w:r>
    </w:p>
  </w:endnote>
  <w:endnote w:type="continuationSeparator" w:id="0">
    <w:p w14:paraId="06EEF571" w14:textId="77777777" w:rsidR="00E04912" w:rsidRDefault="00E04912" w:rsidP="000A4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D30EF" w14:textId="77777777" w:rsidR="00856384" w:rsidRDefault="00856384" w:rsidP="00856384">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FDD7C7A" w14:textId="77777777" w:rsidR="00856384" w:rsidRDefault="00856384" w:rsidP="000A4E5A">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C1E6" w14:textId="77777777" w:rsidR="00856384" w:rsidRPr="000A4E5A" w:rsidRDefault="00856384" w:rsidP="00856384">
    <w:pPr>
      <w:pStyle w:val="Pieddepage"/>
      <w:framePr w:wrap="none" w:vAnchor="text" w:hAnchor="margin" w:xAlign="right" w:y="1"/>
      <w:rPr>
        <w:rStyle w:val="Numrodepage"/>
        <w:rFonts w:ascii="Times" w:hAnsi="Times"/>
      </w:rPr>
    </w:pPr>
    <w:r w:rsidRPr="000A4E5A">
      <w:rPr>
        <w:rStyle w:val="Numrodepage"/>
        <w:rFonts w:ascii="Times" w:hAnsi="Times"/>
      </w:rPr>
      <w:fldChar w:fldCharType="begin"/>
    </w:r>
    <w:r w:rsidRPr="000A4E5A">
      <w:rPr>
        <w:rStyle w:val="Numrodepage"/>
        <w:rFonts w:ascii="Times" w:hAnsi="Times"/>
      </w:rPr>
      <w:instrText xml:space="preserve">PAGE  </w:instrText>
    </w:r>
    <w:r w:rsidRPr="000A4E5A">
      <w:rPr>
        <w:rStyle w:val="Numrodepage"/>
        <w:rFonts w:ascii="Times" w:hAnsi="Times"/>
      </w:rPr>
      <w:fldChar w:fldCharType="separate"/>
    </w:r>
    <w:r w:rsidR="00304C2D">
      <w:rPr>
        <w:rStyle w:val="Numrodepage"/>
        <w:rFonts w:ascii="Times" w:hAnsi="Times"/>
        <w:noProof/>
      </w:rPr>
      <w:t>13</w:t>
    </w:r>
    <w:r w:rsidRPr="000A4E5A">
      <w:rPr>
        <w:rStyle w:val="Numrodepage"/>
        <w:rFonts w:ascii="Times" w:hAnsi="Times"/>
      </w:rPr>
      <w:fldChar w:fldCharType="end"/>
    </w:r>
  </w:p>
  <w:p w14:paraId="53765E05" w14:textId="77777777" w:rsidR="00856384" w:rsidRDefault="00856384" w:rsidP="000A4E5A">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6875F3" w14:textId="77777777" w:rsidR="00E04912" w:rsidRDefault="00E04912" w:rsidP="000A4E5A">
      <w:r>
        <w:separator/>
      </w:r>
    </w:p>
  </w:footnote>
  <w:footnote w:type="continuationSeparator" w:id="0">
    <w:p w14:paraId="3780661D" w14:textId="77777777" w:rsidR="00E04912" w:rsidRDefault="00E04912" w:rsidP="000A4E5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95A2B"/>
    <w:multiLevelType w:val="hybridMultilevel"/>
    <w:tmpl w:val="EE30532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1436019D"/>
    <w:multiLevelType w:val="multilevel"/>
    <w:tmpl w:val="0D56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D51DC5"/>
    <w:multiLevelType w:val="multilevel"/>
    <w:tmpl w:val="6C08E7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25044EC4"/>
    <w:multiLevelType w:val="multilevel"/>
    <w:tmpl w:val="1B76D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403025"/>
    <w:multiLevelType w:val="hybridMultilevel"/>
    <w:tmpl w:val="8B6630B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2B7F6FDA"/>
    <w:multiLevelType w:val="multilevel"/>
    <w:tmpl w:val="B5F62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AD31AE"/>
    <w:multiLevelType w:val="multilevel"/>
    <w:tmpl w:val="6C08E7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34A72880"/>
    <w:multiLevelType w:val="hybridMultilevel"/>
    <w:tmpl w:val="DABE523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571767B"/>
    <w:multiLevelType w:val="multilevel"/>
    <w:tmpl w:val="6C08E7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3C350DB8"/>
    <w:multiLevelType w:val="multilevel"/>
    <w:tmpl w:val="6C08E7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48CB50F9"/>
    <w:multiLevelType w:val="multilevel"/>
    <w:tmpl w:val="5CDAA040"/>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360" w:hanging="360"/>
      </w:pPr>
      <w:rPr>
        <w:rFonts w:ascii="Times New Roman" w:eastAsiaTheme="minorHAnsi" w:hAnsi="Times New Roman" w:cs="Times New Roman"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495930F7"/>
    <w:multiLevelType w:val="multilevel"/>
    <w:tmpl w:val="6AD60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A1563B"/>
    <w:multiLevelType w:val="hybridMultilevel"/>
    <w:tmpl w:val="BD1211D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4B8564AD"/>
    <w:multiLevelType w:val="hybridMultilevel"/>
    <w:tmpl w:val="6D68914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57231310"/>
    <w:multiLevelType w:val="multilevel"/>
    <w:tmpl w:val="EB7A70A0"/>
    <w:lvl w:ilvl="0">
      <w:start w:val="1"/>
      <w:numFmt w:val="bullet"/>
      <w:lvlText w:val=""/>
      <w:lvlJc w:val="left"/>
      <w:pPr>
        <w:tabs>
          <w:tab w:val="num" w:pos="902"/>
        </w:tabs>
        <w:ind w:left="902" w:hanging="360"/>
      </w:pPr>
      <w:rPr>
        <w:rFonts w:ascii="Symbol" w:hAnsi="Symbol" w:hint="default"/>
        <w:sz w:val="20"/>
      </w:rPr>
    </w:lvl>
    <w:lvl w:ilvl="1" w:tentative="1">
      <w:start w:val="1"/>
      <w:numFmt w:val="bullet"/>
      <w:lvlText w:val="o"/>
      <w:lvlJc w:val="left"/>
      <w:pPr>
        <w:tabs>
          <w:tab w:val="num" w:pos="1622"/>
        </w:tabs>
        <w:ind w:left="1622" w:hanging="360"/>
      </w:pPr>
      <w:rPr>
        <w:rFonts w:ascii="Courier New" w:hAnsi="Courier New" w:hint="default"/>
        <w:sz w:val="20"/>
      </w:rPr>
    </w:lvl>
    <w:lvl w:ilvl="2" w:tentative="1">
      <w:start w:val="1"/>
      <w:numFmt w:val="bullet"/>
      <w:lvlText w:val=""/>
      <w:lvlJc w:val="left"/>
      <w:pPr>
        <w:tabs>
          <w:tab w:val="num" w:pos="2342"/>
        </w:tabs>
        <w:ind w:left="2342" w:hanging="360"/>
      </w:pPr>
      <w:rPr>
        <w:rFonts w:ascii="Wingdings" w:hAnsi="Wingdings" w:hint="default"/>
        <w:sz w:val="20"/>
      </w:rPr>
    </w:lvl>
    <w:lvl w:ilvl="3" w:tentative="1">
      <w:start w:val="1"/>
      <w:numFmt w:val="bullet"/>
      <w:lvlText w:val=""/>
      <w:lvlJc w:val="left"/>
      <w:pPr>
        <w:tabs>
          <w:tab w:val="num" w:pos="3062"/>
        </w:tabs>
        <w:ind w:left="3062" w:hanging="360"/>
      </w:pPr>
      <w:rPr>
        <w:rFonts w:ascii="Wingdings" w:hAnsi="Wingdings" w:hint="default"/>
        <w:sz w:val="20"/>
      </w:rPr>
    </w:lvl>
    <w:lvl w:ilvl="4" w:tentative="1">
      <w:start w:val="1"/>
      <w:numFmt w:val="bullet"/>
      <w:lvlText w:val=""/>
      <w:lvlJc w:val="left"/>
      <w:pPr>
        <w:tabs>
          <w:tab w:val="num" w:pos="3782"/>
        </w:tabs>
        <w:ind w:left="3782" w:hanging="360"/>
      </w:pPr>
      <w:rPr>
        <w:rFonts w:ascii="Wingdings" w:hAnsi="Wingdings" w:hint="default"/>
        <w:sz w:val="20"/>
      </w:rPr>
    </w:lvl>
    <w:lvl w:ilvl="5" w:tentative="1">
      <w:start w:val="1"/>
      <w:numFmt w:val="bullet"/>
      <w:lvlText w:val=""/>
      <w:lvlJc w:val="left"/>
      <w:pPr>
        <w:tabs>
          <w:tab w:val="num" w:pos="4502"/>
        </w:tabs>
        <w:ind w:left="4502" w:hanging="360"/>
      </w:pPr>
      <w:rPr>
        <w:rFonts w:ascii="Wingdings" w:hAnsi="Wingdings" w:hint="default"/>
        <w:sz w:val="20"/>
      </w:rPr>
    </w:lvl>
    <w:lvl w:ilvl="6" w:tentative="1">
      <w:start w:val="1"/>
      <w:numFmt w:val="bullet"/>
      <w:lvlText w:val=""/>
      <w:lvlJc w:val="left"/>
      <w:pPr>
        <w:tabs>
          <w:tab w:val="num" w:pos="5222"/>
        </w:tabs>
        <w:ind w:left="5222" w:hanging="360"/>
      </w:pPr>
      <w:rPr>
        <w:rFonts w:ascii="Wingdings" w:hAnsi="Wingdings" w:hint="default"/>
        <w:sz w:val="20"/>
      </w:rPr>
    </w:lvl>
    <w:lvl w:ilvl="7" w:tentative="1">
      <w:start w:val="1"/>
      <w:numFmt w:val="bullet"/>
      <w:lvlText w:val=""/>
      <w:lvlJc w:val="left"/>
      <w:pPr>
        <w:tabs>
          <w:tab w:val="num" w:pos="5942"/>
        </w:tabs>
        <w:ind w:left="5942" w:hanging="360"/>
      </w:pPr>
      <w:rPr>
        <w:rFonts w:ascii="Wingdings" w:hAnsi="Wingdings" w:hint="default"/>
        <w:sz w:val="20"/>
      </w:rPr>
    </w:lvl>
    <w:lvl w:ilvl="8" w:tentative="1">
      <w:start w:val="1"/>
      <w:numFmt w:val="bullet"/>
      <w:lvlText w:val=""/>
      <w:lvlJc w:val="left"/>
      <w:pPr>
        <w:tabs>
          <w:tab w:val="num" w:pos="6662"/>
        </w:tabs>
        <w:ind w:left="6662" w:hanging="360"/>
      </w:pPr>
      <w:rPr>
        <w:rFonts w:ascii="Wingdings" w:hAnsi="Wingdings" w:hint="default"/>
        <w:sz w:val="20"/>
      </w:rPr>
    </w:lvl>
  </w:abstractNum>
  <w:abstractNum w:abstractNumId="15">
    <w:nsid w:val="57563A68"/>
    <w:multiLevelType w:val="hybridMultilevel"/>
    <w:tmpl w:val="5A1086B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58144E1B"/>
    <w:multiLevelType w:val="multilevel"/>
    <w:tmpl w:val="6C08E7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5B5A44F2"/>
    <w:multiLevelType w:val="multilevel"/>
    <w:tmpl w:val="6C08E7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61E42D97"/>
    <w:multiLevelType w:val="multilevel"/>
    <w:tmpl w:val="6C08E7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64AC6D0F"/>
    <w:multiLevelType w:val="multilevel"/>
    <w:tmpl w:val="6616C6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6B277307"/>
    <w:multiLevelType w:val="multilevel"/>
    <w:tmpl w:val="6C08E7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nsid w:val="6D8A07D2"/>
    <w:multiLevelType w:val="multilevel"/>
    <w:tmpl w:val="6C08E7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357636"/>
    <w:multiLevelType w:val="hybridMultilevel"/>
    <w:tmpl w:val="8624915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74E67A4D"/>
    <w:multiLevelType w:val="hybridMultilevel"/>
    <w:tmpl w:val="6234D4A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0"/>
  </w:num>
  <w:num w:numId="2">
    <w:abstractNumId w:val="19"/>
  </w:num>
  <w:num w:numId="3">
    <w:abstractNumId w:val="14"/>
  </w:num>
  <w:num w:numId="4">
    <w:abstractNumId w:val="1"/>
  </w:num>
  <w:num w:numId="5">
    <w:abstractNumId w:val="21"/>
  </w:num>
  <w:num w:numId="6">
    <w:abstractNumId w:val="3"/>
  </w:num>
  <w:num w:numId="7">
    <w:abstractNumId w:val="11"/>
  </w:num>
  <w:num w:numId="8">
    <w:abstractNumId w:val="5"/>
  </w:num>
  <w:num w:numId="9">
    <w:abstractNumId w:val="13"/>
  </w:num>
  <w:num w:numId="10">
    <w:abstractNumId w:val="15"/>
  </w:num>
  <w:num w:numId="11">
    <w:abstractNumId w:val="0"/>
  </w:num>
  <w:num w:numId="12">
    <w:abstractNumId w:val="7"/>
  </w:num>
  <w:num w:numId="13">
    <w:abstractNumId w:val="23"/>
  </w:num>
  <w:num w:numId="14">
    <w:abstractNumId w:val="4"/>
  </w:num>
  <w:num w:numId="15">
    <w:abstractNumId w:val="12"/>
  </w:num>
  <w:num w:numId="16">
    <w:abstractNumId w:val="9"/>
  </w:num>
  <w:num w:numId="17">
    <w:abstractNumId w:val="16"/>
  </w:num>
  <w:num w:numId="18">
    <w:abstractNumId w:val="8"/>
  </w:num>
  <w:num w:numId="19">
    <w:abstractNumId w:val="20"/>
  </w:num>
  <w:num w:numId="20">
    <w:abstractNumId w:val="6"/>
  </w:num>
  <w:num w:numId="21">
    <w:abstractNumId w:val="2"/>
  </w:num>
  <w:num w:numId="22">
    <w:abstractNumId w:val="17"/>
  </w:num>
  <w:num w:numId="23">
    <w:abstractNumId w:val="18"/>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9"/>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075"/>
    <w:rsid w:val="00051435"/>
    <w:rsid w:val="00056A5E"/>
    <w:rsid w:val="000642B1"/>
    <w:rsid w:val="00083C88"/>
    <w:rsid w:val="00084091"/>
    <w:rsid w:val="000979D2"/>
    <w:rsid w:val="000A4E5A"/>
    <w:rsid w:val="000C25BC"/>
    <w:rsid w:val="000C3303"/>
    <w:rsid w:val="000F3FDF"/>
    <w:rsid w:val="0014084A"/>
    <w:rsid w:val="00190AA7"/>
    <w:rsid w:val="001A2297"/>
    <w:rsid w:val="001B1991"/>
    <w:rsid w:val="001B2265"/>
    <w:rsid w:val="001C578D"/>
    <w:rsid w:val="001F55CF"/>
    <w:rsid w:val="001F7B51"/>
    <w:rsid w:val="00206528"/>
    <w:rsid w:val="002531A3"/>
    <w:rsid w:val="00276BED"/>
    <w:rsid w:val="002965FE"/>
    <w:rsid w:val="002B42A3"/>
    <w:rsid w:val="002B7BFA"/>
    <w:rsid w:val="002D6FE9"/>
    <w:rsid w:val="002E0C13"/>
    <w:rsid w:val="00304C2D"/>
    <w:rsid w:val="00334C25"/>
    <w:rsid w:val="00353B1B"/>
    <w:rsid w:val="00357834"/>
    <w:rsid w:val="003A3E70"/>
    <w:rsid w:val="003D2D77"/>
    <w:rsid w:val="00413E94"/>
    <w:rsid w:val="004257C3"/>
    <w:rsid w:val="00431FE0"/>
    <w:rsid w:val="00437AA0"/>
    <w:rsid w:val="00461172"/>
    <w:rsid w:val="004A4E13"/>
    <w:rsid w:val="004B253A"/>
    <w:rsid w:val="004C66DF"/>
    <w:rsid w:val="004C6A1C"/>
    <w:rsid w:val="004D04CA"/>
    <w:rsid w:val="004F1493"/>
    <w:rsid w:val="004F5023"/>
    <w:rsid w:val="00561EC8"/>
    <w:rsid w:val="005B3962"/>
    <w:rsid w:val="005C6B15"/>
    <w:rsid w:val="005D73B9"/>
    <w:rsid w:val="006218F5"/>
    <w:rsid w:val="00623644"/>
    <w:rsid w:val="00637930"/>
    <w:rsid w:val="006400FB"/>
    <w:rsid w:val="006447F7"/>
    <w:rsid w:val="00645773"/>
    <w:rsid w:val="006509E7"/>
    <w:rsid w:val="006A61B6"/>
    <w:rsid w:val="006D6DEA"/>
    <w:rsid w:val="00705318"/>
    <w:rsid w:val="00745EBF"/>
    <w:rsid w:val="00764EE0"/>
    <w:rsid w:val="00770FFC"/>
    <w:rsid w:val="00776D84"/>
    <w:rsid w:val="00806336"/>
    <w:rsid w:val="00810503"/>
    <w:rsid w:val="008141D3"/>
    <w:rsid w:val="00814D90"/>
    <w:rsid w:val="00832D34"/>
    <w:rsid w:val="00853B44"/>
    <w:rsid w:val="00856384"/>
    <w:rsid w:val="00857790"/>
    <w:rsid w:val="00890ACA"/>
    <w:rsid w:val="008961FF"/>
    <w:rsid w:val="008C032F"/>
    <w:rsid w:val="008F732C"/>
    <w:rsid w:val="00925B80"/>
    <w:rsid w:val="009279F2"/>
    <w:rsid w:val="00933F73"/>
    <w:rsid w:val="009360B2"/>
    <w:rsid w:val="009635D2"/>
    <w:rsid w:val="00963BAD"/>
    <w:rsid w:val="009728B0"/>
    <w:rsid w:val="009A4647"/>
    <w:rsid w:val="009B4C88"/>
    <w:rsid w:val="009C2A0E"/>
    <w:rsid w:val="009C39DE"/>
    <w:rsid w:val="00A04D29"/>
    <w:rsid w:val="00A126F0"/>
    <w:rsid w:val="00A4161F"/>
    <w:rsid w:val="00AA1F45"/>
    <w:rsid w:val="00AB132C"/>
    <w:rsid w:val="00AF0528"/>
    <w:rsid w:val="00B34420"/>
    <w:rsid w:val="00B5203D"/>
    <w:rsid w:val="00B57E0C"/>
    <w:rsid w:val="00B76C40"/>
    <w:rsid w:val="00B95149"/>
    <w:rsid w:val="00B97075"/>
    <w:rsid w:val="00BB2931"/>
    <w:rsid w:val="00BC7CF4"/>
    <w:rsid w:val="00BE1AE6"/>
    <w:rsid w:val="00C20FE1"/>
    <w:rsid w:val="00C6465E"/>
    <w:rsid w:val="00D027B0"/>
    <w:rsid w:val="00D14273"/>
    <w:rsid w:val="00D27CDC"/>
    <w:rsid w:val="00D407D0"/>
    <w:rsid w:val="00D66016"/>
    <w:rsid w:val="00D93D77"/>
    <w:rsid w:val="00DB00D1"/>
    <w:rsid w:val="00DC5DB0"/>
    <w:rsid w:val="00E00B08"/>
    <w:rsid w:val="00E04912"/>
    <w:rsid w:val="00E96C40"/>
    <w:rsid w:val="00EB402E"/>
    <w:rsid w:val="00EE48D6"/>
    <w:rsid w:val="00EE7FE9"/>
    <w:rsid w:val="00F00C96"/>
    <w:rsid w:val="00F12F2D"/>
    <w:rsid w:val="00F504D7"/>
    <w:rsid w:val="00F74E92"/>
    <w:rsid w:val="00F75C39"/>
    <w:rsid w:val="00F93009"/>
    <w:rsid w:val="00FA415B"/>
    <w:rsid w:val="00FC1970"/>
    <w:rsid w:val="00FF35DD"/>
    <w:rsid w:val="00FF7326"/>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76AB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66016"/>
    <w:rPr>
      <w:rFonts w:ascii="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97075"/>
    <w:pPr>
      <w:spacing w:before="100" w:beforeAutospacing="1" w:after="100" w:afterAutospacing="1"/>
    </w:pPr>
  </w:style>
  <w:style w:type="paragraph" w:styleId="Pardeliste">
    <w:name w:val="List Paragraph"/>
    <w:basedOn w:val="Normal"/>
    <w:uiPriority w:val="34"/>
    <w:qFormat/>
    <w:rsid w:val="00B97075"/>
    <w:pPr>
      <w:ind w:left="720"/>
      <w:contextualSpacing/>
    </w:pPr>
  </w:style>
  <w:style w:type="paragraph" w:styleId="Pieddepage">
    <w:name w:val="footer"/>
    <w:basedOn w:val="Normal"/>
    <w:link w:val="PieddepageCar"/>
    <w:uiPriority w:val="99"/>
    <w:unhideWhenUsed/>
    <w:rsid w:val="000A4E5A"/>
    <w:pPr>
      <w:tabs>
        <w:tab w:val="center" w:pos="4320"/>
        <w:tab w:val="right" w:pos="8640"/>
      </w:tabs>
    </w:pPr>
  </w:style>
  <w:style w:type="character" w:customStyle="1" w:styleId="PieddepageCar">
    <w:name w:val="Pied de page Car"/>
    <w:basedOn w:val="Policepardfaut"/>
    <w:link w:val="Pieddepage"/>
    <w:uiPriority w:val="99"/>
    <w:rsid w:val="000A4E5A"/>
  </w:style>
  <w:style w:type="character" w:styleId="Numrodepage">
    <w:name w:val="page number"/>
    <w:basedOn w:val="Policepardfaut"/>
    <w:uiPriority w:val="99"/>
    <w:semiHidden/>
    <w:unhideWhenUsed/>
    <w:rsid w:val="000A4E5A"/>
  </w:style>
  <w:style w:type="paragraph" w:styleId="En-tte">
    <w:name w:val="header"/>
    <w:basedOn w:val="Normal"/>
    <w:link w:val="En-tteCar"/>
    <w:uiPriority w:val="99"/>
    <w:unhideWhenUsed/>
    <w:rsid w:val="000A4E5A"/>
    <w:pPr>
      <w:tabs>
        <w:tab w:val="center" w:pos="4320"/>
        <w:tab w:val="right" w:pos="8640"/>
      </w:tabs>
    </w:pPr>
  </w:style>
  <w:style w:type="character" w:customStyle="1" w:styleId="En-tteCar">
    <w:name w:val="En-tête Car"/>
    <w:basedOn w:val="Policepardfaut"/>
    <w:link w:val="En-tte"/>
    <w:uiPriority w:val="99"/>
    <w:rsid w:val="000A4E5A"/>
  </w:style>
  <w:style w:type="character" w:styleId="Emphase">
    <w:name w:val="Emphasis"/>
    <w:basedOn w:val="Policepardfaut"/>
    <w:uiPriority w:val="20"/>
    <w:qFormat/>
    <w:rsid w:val="002965FE"/>
    <w:rPr>
      <w:i/>
      <w:iCs/>
    </w:rPr>
  </w:style>
  <w:style w:type="table" w:styleId="Grilledutableau">
    <w:name w:val="Table Grid"/>
    <w:basedOn w:val="TableauNormal"/>
    <w:uiPriority w:val="39"/>
    <w:rsid w:val="00431F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EE48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24632">
      <w:bodyDiv w:val="1"/>
      <w:marLeft w:val="0"/>
      <w:marRight w:val="0"/>
      <w:marTop w:val="0"/>
      <w:marBottom w:val="0"/>
      <w:divBdr>
        <w:top w:val="none" w:sz="0" w:space="0" w:color="auto"/>
        <w:left w:val="none" w:sz="0" w:space="0" w:color="auto"/>
        <w:bottom w:val="none" w:sz="0" w:space="0" w:color="auto"/>
        <w:right w:val="none" w:sz="0" w:space="0" w:color="auto"/>
      </w:divBdr>
    </w:div>
    <w:div w:id="191386512">
      <w:bodyDiv w:val="1"/>
      <w:marLeft w:val="0"/>
      <w:marRight w:val="0"/>
      <w:marTop w:val="0"/>
      <w:marBottom w:val="0"/>
      <w:divBdr>
        <w:top w:val="none" w:sz="0" w:space="0" w:color="auto"/>
        <w:left w:val="none" w:sz="0" w:space="0" w:color="auto"/>
        <w:bottom w:val="none" w:sz="0" w:space="0" w:color="auto"/>
        <w:right w:val="none" w:sz="0" w:space="0" w:color="auto"/>
      </w:divBdr>
    </w:div>
    <w:div w:id="221984056">
      <w:bodyDiv w:val="1"/>
      <w:marLeft w:val="0"/>
      <w:marRight w:val="0"/>
      <w:marTop w:val="0"/>
      <w:marBottom w:val="0"/>
      <w:divBdr>
        <w:top w:val="none" w:sz="0" w:space="0" w:color="auto"/>
        <w:left w:val="none" w:sz="0" w:space="0" w:color="auto"/>
        <w:bottom w:val="none" w:sz="0" w:space="0" w:color="auto"/>
        <w:right w:val="none" w:sz="0" w:space="0" w:color="auto"/>
      </w:divBdr>
    </w:div>
    <w:div w:id="361440676">
      <w:bodyDiv w:val="1"/>
      <w:marLeft w:val="0"/>
      <w:marRight w:val="0"/>
      <w:marTop w:val="0"/>
      <w:marBottom w:val="0"/>
      <w:divBdr>
        <w:top w:val="none" w:sz="0" w:space="0" w:color="auto"/>
        <w:left w:val="none" w:sz="0" w:space="0" w:color="auto"/>
        <w:bottom w:val="none" w:sz="0" w:space="0" w:color="auto"/>
        <w:right w:val="none" w:sz="0" w:space="0" w:color="auto"/>
      </w:divBdr>
    </w:div>
    <w:div w:id="388040553">
      <w:bodyDiv w:val="1"/>
      <w:marLeft w:val="0"/>
      <w:marRight w:val="0"/>
      <w:marTop w:val="0"/>
      <w:marBottom w:val="0"/>
      <w:divBdr>
        <w:top w:val="none" w:sz="0" w:space="0" w:color="auto"/>
        <w:left w:val="none" w:sz="0" w:space="0" w:color="auto"/>
        <w:bottom w:val="none" w:sz="0" w:space="0" w:color="auto"/>
        <w:right w:val="none" w:sz="0" w:space="0" w:color="auto"/>
      </w:divBdr>
      <w:divsChild>
        <w:div w:id="1438140441">
          <w:marLeft w:val="0"/>
          <w:marRight w:val="0"/>
          <w:marTop w:val="0"/>
          <w:marBottom w:val="0"/>
          <w:divBdr>
            <w:top w:val="none" w:sz="0" w:space="0" w:color="auto"/>
            <w:left w:val="none" w:sz="0" w:space="0" w:color="auto"/>
            <w:bottom w:val="none" w:sz="0" w:space="0" w:color="auto"/>
            <w:right w:val="none" w:sz="0" w:space="0" w:color="auto"/>
          </w:divBdr>
        </w:div>
      </w:divsChild>
    </w:div>
    <w:div w:id="413818469">
      <w:bodyDiv w:val="1"/>
      <w:marLeft w:val="0"/>
      <w:marRight w:val="0"/>
      <w:marTop w:val="0"/>
      <w:marBottom w:val="0"/>
      <w:divBdr>
        <w:top w:val="none" w:sz="0" w:space="0" w:color="auto"/>
        <w:left w:val="none" w:sz="0" w:space="0" w:color="auto"/>
        <w:bottom w:val="none" w:sz="0" w:space="0" w:color="auto"/>
        <w:right w:val="none" w:sz="0" w:space="0" w:color="auto"/>
      </w:divBdr>
    </w:div>
    <w:div w:id="452214994">
      <w:bodyDiv w:val="1"/>
      <w:marLeft w:val="0"/>
      <w:marRight w:val="0"/>
      <w:marTop w:val="0"/>
      <w:marBottom w:val="0"/>
      <w:divBdr>
        <w:top w:val="none" w:sz="0" w:space="0" w:color="auto"/>
        <w:left w:val="none" w:sz="0" w:space="0" w:color="auto"/>
        <w:bottom w:val="none" w:sz="0" w:space="0" w:color="auto"/>
        <w:right w:val="none" w:sz="0" w:space="0" w:color="auto"/>
      </w:divBdr>
    </w:div>
    <w:div w:id="822311598">
      <w:bodyDiv w:val="1"/>
      <w:marLeft w:val="0"/>
      <w:marRight w:val="0"/>
      <w:marTop w:val="0"/>
      <w:marBottom w:val="0"/>
      <w:divBdr>
        <w:top w:val="none" w:sz="0" w:space="0" w:color="auto"/>
        <w:left w:val="none" w:sz="0" w:space="0" w:color="auto"/>
        <w:bottom w:val="none" w:sz="0" w:space="0" w:color="auto"/>
        <w:right w:val="none" w:sz="0" w:space="0" w:color="auto"/>
      </w:divBdr>
    </w:div>
    <w:div w:id="901065878">
      <w:bodyDiv w:val="1"/>
      <w:marLeft w:val="0"/>
      <w:marRight w:val="0"/>
      <w:marTop w:val="0"/>
      <w:marBottom w:val="0"/>
      <w:divBdr>
        <w:top w:val="none" w:sz="0" w:space="0" w:color="auto"/>
        <w:left w:val="none" w:sz="0" w:space="0" w:color="auto"/>
        <w:bottom w:val="none" w:sz="0" w:space="0" w:color="auto"/>
        <w:right w:val="none" w:sz="0" w:space="0" w:color="auto"/>
      </w:divBdr>
    </w:div>
    <w:div w:id="1009715872">
      <w:bodyDiv w:val="1"/>
      <w:marLeft w:val="0"/>
      <w:marRight w:val="0"/>
      <w:marTop w:val="0"/>
      <w:marBottom w:val="0"/>
      <w:divBdr>
        <w:top w:val="none" w:sz="0" w:space="0" w:color="auto"/>
        <w:left w:val="none" w:sz="0" w:space="0" w:color="auto"/>
        <w:bottom w:val="none" w:sz="0" w:space="0" w:color="auto"/>
        <w:right w:val="none" w:sz="0" w:space="0" w:color="auto"/>
      </w:divBdr>
    </w:div>
    <w:div w:id="1010179642">
      <w:bodyDiv w:val="1"/>
      <w:marLeft w:val="0"/>
      <w:marRight w:val="0"/>
      <w:marTop w:val="0"/>
      <w:marBottom w:val="0"/>
      <w:divBdr>
        <w:top w:val="none" w:sz="0" w:space="0" w:color="auto"/>
        <w:left w:val="none" w:sz="0" w:space="0" w:color="auto"/>
        <w:bottom w:val="none" w:sz="0" w:space="0" w:color="auto"/>
        <w:right w:val="none" w:sz="0" w:space="0" w:color="auto"/>
      </w:divBdr>
    </w:div>
    <w:div w:id="1062679203">
      <w:bodyDiv w:val="1"/>
      <w:marLeft w:val="0"/>
      <w:marRight w:val="0"/>
      <w:marTop w:val="0"/>
      <w:marBottom w:val="0"/>
      <w:divBdr>
        <w:top w:val="none" w:sz="0" w:space="0" w:color="auto"/>
        <w:left w:val="none" w:sz="0" w:space="0" w:color="auto"/>
        <w:bottom w:val="none" w:sz="0" w:space="0" w:color="auto"/>
        <w:right w:val="none" w:sz="0" w:space="0" w:color="auto"/>
      </w:divBdr>
    </w:div>
    <w:div w:id="1186947739">
      <w:bodyDiv w:val="1"/>
      <w:marLeft w:val="0"/>
      <w:marRight w:val="0"/>
      <w:marTop w:val="0"/>
      <w:marBottom w:val="0"/>
      <w:divBdr>
        <w:top w:val="none" w:sz="0" w:space="0" w:color="auto"/>
        <w:left w:val="none" w:sz="0" w:space="0" w:color="auto"/>
        <w:bottom w:val="none" w:sz="0" w:space="0" w:color="auto"/>
        <w:right w:val="none" w:sz="0" w:space="0" w:color="auto"/>
      </w:divBdr>
    </w:div>
    <w:div w:id="1296329140">
      <w:bodyDiv w:val="1"/>
      <w:marLeft w:val="0"/>
      <w:marRight w:val="0"/>
      <w:marTop w:val="0"/>
      <w:marBottom w:val="0"/>
      <w:divBdr>
        <w:top w:val="none" w:sz="0" w:space="0" w:color="auto"/>
        <w:left w:val="none" w:sz="0" w:space="0" w:color="auto"/>
        <w:bottom w:val="none" w:sz="0" w:space="0" w:color="auto"/>
        <w:right w:val="none" w:sz="0" w:space="0" w:color="auto"/>
      </w:divBdr>
    </w:div>
    <w:div w:id="1518958018">
      <w:bodyDiv w:val="1"/>
      <w:marLeft w:val="0"/>
      <w:marRight w:val="0"/>
      <w:marTop w:val="0"/>
      <w:marBottom w:val="0"/>
      <w:divBdr>
        <w:top w:val="none" w:sz="0" w:space="0" w:color="auto"/>
        <w:left w:val="none" w:sz="0" w:space="0" w:color="auto"/>
        <w:bottom w:val="none" w:sz="0" w:space="0" w:color="auto"/>
        <w:right w:val="none" w:sz="0" w:space="0" w:color="auto"/>
      </w:divBdr>
    </w:div>
    <w:div w:id="1561674733">
      <w:bodyDiv w:val="1"/>
      <w:marLeft w:val="0"/>
      <w:marRight w:val="0"/>
      <w:marTop w:val="0"/>
      <w:marBottom w:val="0"/>
      <w:divBdr>
        <w:top w:val="none" w:sz="0" w:space="0" w:color="auto"/>
        <w:left w:val="none" w:sz="0" w:space="0" w:color="auto"/>
        <w:bottom w:val="none" w:sz="0" w:space="0" w:color="auto"/>
        <w:right w:val="none" w:sz="0" w:space="0" w:color="auto"/>
      </w:divBdr>
    </w:div>
    <w:div w:id="1569343998">
      <w:bodyDiv w:val="1"/>
      <w:marLeft w:val="0"/>
      <w:marRight w:val="0"/>
      <w:marTop w:val="0"/>
      <w:marBottom w:val="0"/>
      <w:divBdr>
        <w:top w:val="none" w:sz="0" w:space="0" w:color="auto"/>
        <w:left w:val="none" w:sz="0" w:space="0" w:color="auto"/>
        <w:bottom w:val="none" w:sz="0" w:space="0" w:color="auto"/>
        <w:right w:val="none" w:sz="0" w:space="0" w:color="auto"/>
      </w:divBdr>
    </w:div>
    <w:div w:id="1712029550">
      <w:bodyDiv w:val="1"/>
      <w:marLeft w:val="0"/>
      <w:marRight w:val="0"/>
      <w:marTop w:val="0"/>
      <w:marBottom w:val="0"/>
      <w:divBdr>
        <w:top w:val="none" w:sz="0" w:space="0" w:color="auto"/>
        <w:left w:val="none" w:sz="0" w:space="0" w:color="auto"/>
        <w:bottom w:val="none" w:sz="0" w:space="0" w:color="auto"/>
        <w:right w:val="none" w:sz="0" w:space="0" w:color="auto"/>
      </w:divBdr>
    </w:div>
    <w:div w:id="1723864072">
      <w:bodyDiv w:val="1"/>
      <w:marLeft w:val="0"/>
      <w:marRight w:val="0"/>
      <w:marTop w:val="0"/>
      <w:marBottom w:val="0"/>
      <w:divBdr>
        <w:top w:val="none" w:sz="0" w:space="0" w:color="auto"/>
        <w:left w:val="none" w:sz="0" w:space="0" w:color="auto"/>
        <w:bottom w:val="none" w:sz="0" w:space="0" w:color="auto"/>
        <w:right w:val="none" w:sz="0" w:space="0" w:color="auto"/>
      </w:divBdr>
      <w:divsChild>
        <w:div w:id="480662016">
          <w:marLeft w:val="-465"/>
          <w:marRight w:val="0"/>
          <w:marTop w:val="0"/>
          <w:marBottom w:val="0"/>
          <w:divBdr>
            <w:top w:val="none" w:sz="0" w:space="0" w:color="auto"/>
            <w:left w:val="none" w:sz="0" w:space="0" w:color="auto"/>
            <w:bottom w:val="none" w:sz="0" w:space="0" w:color="auto"/>
            <w:right w:val="none" w:sz="0" w:space="0" w:color="auto"/>
          </w:divBdr>
        </w:div>
      </w:divsChild>
    </w:div>
    <w:div w:id="19383644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mag-conseil.com/michele/Fiche%20criteriee_et_criteres.pdf" TargetMode="External"/><Relationship Id="rId12" Type="http://schemas.openxmlformats.org/officeDocument/2006/relationships/hyperlink" Target="https://www.enseigner.ulaval.ca/ressources-pedagogiques/cartes-conceptuelles"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aqpc.qc.ca/sites/default/files/revue/lenseignement_explicite_peut-il_convenir_au_collegial_presentation_dune_methode_denseignement_qui_a_fait_ses_preuves.pdf" TargetMode="External"/><Relationship Id="rId8" Type="http://schemas.openxmlformats.org/officeDocument/2006/relationships/hyperlink" Target="http://correspo.ccdmd.qc.ca/index.php/document/lepreuve-uniforme-de-francais-un-defi-de-taille-un-defi-pour-qui/comment-amener-les-eleves-a-relever-le-defi-de-lepreuve-en-le-trouvant-stimulant/enseigner-la-revision-correction-de-texte-du-primaire-au-collegial/" TargetMode="External"/><Relationship Id="rId9" Type="http://schemas.openxmlformats.org/officeDocument/2006/relationships/hyperlink" Target="https://extend.ecampusontario.ca/fr/enseignant-pour-lapprentissage-connaissances-prealables/" TargetMode="External"/><Relationship Id="rId10" Type="http://schemas.openxmlformats.org/officeDocument/2006/relationships/hyperlink" Target="http://www.profweb.ca/publications/dossiers/la-pedagogie-activ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4716</Words>
  <Characters>25944</Characters>
  <Application>Microsoft Macintosh Word</Application>
  <DocSecurity>0</DocSecurity>
  <Lines>216</Lines>
  <Paragraphs>61</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30599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Audrey-Anne Arsenault</dc:creator>
  <cp:keywords/>
  <dc:description/>
  <cp:lastModifiedBy>Audrey-Anne Arsenault</cp:lastModifiedBy>
  <cp:revision>2</cp:revision>
  <dcterms:created xsi:type="dcterms:W3CDTF">2019-01-03T14:54:00Z</dcterms:created>
  <dcterms:modified xsi:type="dcterms:W3CDTF">2019-01-03T14:54:00Z</dcterms:modified>
</cp:coreProperties>
</file>